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C538" w14:textId="77777777" w:rsidR="00895C43" w:rsidRPr="00895C43" w:rsidRDefault="00E460B3" w:rsidP="00895C43">
      <w:pPr>
        <w:spacing w:after="0" w:line="240" w:lineRule="auto"/>
        <w:jc w:val="right"/>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 pielikums</w:t>
      </w:r>
    </w:p>
    <w:p w14:paraId="206A3AA9" w14:textId="77777777" w:rsidR="00895C43" w:rsidRPr="00895C43" w:rsidRDefault="00E460B3" w:rsidP="00895C43">
      <w:pPr>
        <w:spacing w:after="0" w:line="240" w:lineRule="auto"/>
        <w:jc w:val="right"/>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Ministru kabineta</w:t>
      </w:r>
    </w:p>
    <w:p w14:paraId="532B0286" w14:textId="77777777" w:rsidR="00895C43" w:rsidRPr="00895C43" w:rsidRDefault="00E460B3" w:rsidP="00895C43">
      <w:pPr>
        <w:spacing w:after="0" w:line="240" w:lineRule="auto"/>
        <w:jc w:val="right"/>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2026. gada 17. februāra</w:t>
      </w:r>
    </w:p>
    <w:p w14:paraId="79FA5973" w14:textId="46A56BF2" w:rsidR="00E460B3" w:rsidRPr="00895C43" w:rsidRDefault="00E460B3" w:rsidP="00895C43">
      <w:pPr>
        <w:spacing w:after="0" w:line="240" w:lineRule="auto"/>
        <w:jc w:val="right"/>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noteikumiem Nr. 74</w:t>
      </w:r>
    </w:p>
    <w:p w14:paraId="144690AF" w14:textId="6D8ED908" w:rsidR="00E460B3" w:rsidRPr="00895C43" w:rsidRDefault="00E460B3" w:rsidP="00E460B3">
      <w:pPr>
        <w:spacing w:before="360" w:after="0" w:line="240" w:lineRule="auto"/>
        <w:ind w:left="567" w:right="567"/>
        <w:jc w:val="center"/>
        <w:rPr>
          <w:rFonts w:ascii="Times New Roman" w:eastAsia="Times New Roman" w:hAnsi="Times New Roman" w:cs="Times New Roman"/>
          <w:b/>
          <w:sz w:val="24"/>
          <w:szCs w:val="24"/>
          <w:lang w:val="lv-LV" w:eastAsia="lv-LV"/>
        </w:rPr>
      </w:pPr>
      <w:r w:rsidRPr="00895C43">
        <w:rPr>
          <w:rFonts w:ascii="Times New Roman" w:eastAsia="Times New Roman" w:hAnsi="Times New Roman" w:cs="Times New Roman"/>
          <w:b/>
          <w:sz w:val="24"/>
          <w:szCs w:val="24"/>
          <w:lang w:val="lv-LV" w:eastAsia="lv-LV"/>
        </w:rPr>
        <w:t xml:space="preserve">Modernizācijas fonda finansēto projektu atklāta konkursa </w:t>
      </w:r>
      <w:r w:rsidRPr="00895C43">
        <w:rPr>
          <w:rFonts w:ascii="Times New Roman" w:eastAsia="Times New Roman" w:hAnsi="Times New Roman" w:cs="Times New Roman"/>
          <w:b/>
          <w:sz w:val="24"/>
          <w:szCs w:val="24"/>
          <w:lang w:val="lv-LV" w:eastAsia="lv-LV"/>
        </w:rPr>
        <w:br/>
      </w:r>
      <w:r w:rsidR="00895C43">
        <w:rPr>
          <w:rFonts w:ascii="Times New Roman" w:eastAsia="Times New Roman" w:hAnsi="Times New Roman" w:cs="Times New Roman"/>
          <w:b/>
          <w:sz w:val="24"/>
          <w:szCs w:val="24"/>
          <w:lang w:val="lv-LV" w:eastAsia="lv-LV"/>
        </w:rPr>
        <w:t>“</w:t>
      </w:r>
      <w:r w:rsidRPr="00895C43">
        <w:rPr>
          <w:rFonts w:ascii="Times New Roman" w:eastAsia="Times New Roman" w:hAnsi="Times New Roman" w:cs="Times New Roman"/>
          <w:b/>
          <w:sz w:val="24"/>
          <w:szCs w:val="24"/>
          <w:lang w:val="lv-LV" w:eastAsia="lv-LV"/>
        </w:rPr>
        <w:t xml:space="preserve">Atjaunīgo energoresursu izmantošanas veicināšana daudzdzīvokļu ēkās, </w:t>
      </w:r>
      <w:r w:rsidRPr="00895C43">
        <w:rPr>
          <w:rFonts w:ascii="Times New Roman" w:eastAsia="Times New Roman" w:hAnsi="Times New Roman" w:cs="Times New Roman"/>
          <w:b/>
          <w:sz w:val="24"/>
          <w:szCs w:val="24"/>
          <w:lang w:val="lv-LV" w:eastAsia="lv-LV"/>
        </w:rPr>
        <w:br/>
        <w:t>valsts un pašvaldību ēkās un energokopienās</w:t>
      </w:r>
      <w:r w:rsidR="00895C43">
        <w:rPr>
          <w:rFonts w:ascii="Times New Roman" w:eastAsia="Times New Roman" w:hAnsi="Times New Roman" w:cs="Times New Roman"/>
          <w:b/>
          <w:sz w:val="24"/>
          <w:szCs w:val="24"/>
          <w:lang w:val="lv-LV" w:eastAsia="lv-LV"/>
        </w:rPr>
        <w:t>”</w:t>
      </w:r>
      <w:r w:rsidRPr="00895C43">
        <w:rPr>
          <w:rFonts w:ascii="Times New Roman" w:eastAsia="Times New Roman" w:hAnsi="Times New Roman" w:cs="Times New Roman"/>
          <w:b/>
          <w:sz w:val="24"/>
          <w:szCs w:val="24"/>
          <w:lang w:val="lv-LV" w:eastAsia="lv-LV"/>
        </w:rPr>
        <w:t xml:space="preserve"> </w:t>
      </w:r>
      <w:r w:rsidRPr="00895C43">
        <w:rPr>
          <w:rFonts w:ascii="Times New Roman" w:eastAsia="Times New Roman" w:hAnsi="Times New Roman" w:cs="Times New Roman"/>
          <w:b/>
          <w:sz w:val="24"/>
          <w:szCs w:val="24"/>
          <w:lang w:val="lv-LV" w:eastAsia="lv-LV"/>
        </w:rPr>
        <w:br/>
        <w:t>projekta iesnieguma veidlapa</w:t>
      </w:r>
    </w:p>
    <w:p w14:paraId="72293F72"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97"/>
        <w:gridCol w:w="6565"/>
      </w:tblGrid>
      <w:tr w:rsidR="00E460B3" w:rsidRPr="00895C43" w14:paraId="1FF45B16" w14:textId="77777777" w:rsidTr="00895C43">
        <w:trPr>
          <w:cantSplit/>
        </w:trPr>
        <w:tc>
          <w:tcPr>
            <w:tcW w:w="3397" w:type="dxa"/>
            <w:vAlign w:val="center"/>
            <w:hideMark/>
          </w:tcPr>
          <w:p w14:paraId="3373E94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Projekta nosaukums</w:t>
            </w:r>
          </w:p>
        </w:tc>
        <w:tc>
          <w:tcPr>
            <w:tcW w:w="6565" w:type="dxa"/>
            <w:vAlign w:val="center"/>
            <w:hideMark/>
          </w:tcPr>
          <w:p w14:paraId="00C851B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58C87E61" w14:textId="77777777" w:rsidTr="00895C43">
        <w:trPr>
          <w:cantSplit/>
        </w:trPr>
        <w:tc>
          <w:tcPr>
            <w:tcW w:w="3397" w:type="dxa"/>
            <w:vAlign w:val="center"/>
            <w:hideMark/>
          </w:tcPr>
          <w:p w14:paraId="7C5720E6"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Projekta iesniedzējs un projekta iesniedzēja pilnvarotā persona (</w:t>
            </w:r>
            <w:r w:rsidRPr="00895C43">
              <w:rPr>
                <w:rFonts w:ascii="Times New Roman" w:eastAsia="Times New Roman" w:hAnsi="Times New Roman" w:cs="Times New Roman"/>
                <w:b/>
                <w:bCs/>
                <w:i/>
                <w:iCs/>
                <w:sz w:val="20"/>
                <w:szCs w:val="20"/>
                <w:lang w:val="lv-LV" w:eastAsia="lv-LV"/>
              </w:rPr>
              <w:t>ja attiecināms</w:t>
            </w:r>
            <w:r w:rsidRPr="00895C43">
              <w:rPr>
                <w:rFonts w:ascii="Times New Roman" w:eastAsia="Times New Roman" w:hAnsi="Times New Roman" w:cs="Times New Roman"/>
                <w:b/>
                <w:bCs/>
                <w:sz w:val="20"/>
                <w:szCs w:val="20"/>
                <w:lang w:val="lv-LV" w:eastAsia="lv-LV"/>
              </w:rPr>
              <w:t>)</w:t>
            </w:r>
          </w:p>
        </w:tc>
        <w:tc>
          <w:tcPr>
            <w:tcW w:w="6565" w:type="dxa"/>
            <w:vAlign w:val="center"/>
            <w:hideMark/>
          </w:tcPr>
          <w:p w14:paraId="35960EF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03801054" w14:textId="77777777" w:rsidTr="00895C43">
        <w:trPr>
          <w:cantSplit/>
        </w:trPr>
        <w:tc>
          <w:tcPr>
            <w:tcW w:w="3397" w:type="dxa"/>
            <w:vAlign w:val="center"/>
            <w:hideMark/>
          </w:tcPr>
          <w:p w14:paraId="1EA543FB"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i/>
                <w:iCs/>
                <w:sz w:val="20"/>
                <w:szCs w:val="20"/>
                <w:lang w:val="lv-LV" w:eastAsia="lv-LV"/>
              </w:rPr>
              <w:t>De minimis</w:t>
            </w:r>
            <w:r w:rsidRPr="00895C43">
              <w:rPr>
                <w:rFonts w:ascii="Times New Roman" w:eastAsia="Times New Roman" w:hAnsi="Times New Roman" w:cs="Times New Roman"/>
                <w:b/>
                <w:bCs/>
                <w:sz w:val="20"/>
                <w:szCs w:val="20"/>
                <w:lang w:val="lv-LV" w:eastAsia="lv-LV"/>
              </w:rPr>
              <w:t xml:space="preserve"> atbalsta uzskaites sistēmā aizpildītās veidlapas identifikācijas numurs (</w:t>
            </w:r>
            <w:r w:rsidRPr="00895C43">
              <w:rPr>
                <w:rFonts w:ascii="Times New Roman" w:eastAsia="Times New Roman" w:hAnsi="Times New Roman" w:cs="Times New Roman"/>
                <w:b/>
                <w:bCs/>
                <w:i/>
                <w:iCs/>
                <w:sz w:val="20"/>
                <w:szCs w:val="20"/>
                <w:lang w:val="lv-LV" w:eastAsia="lv-LV"/>
              </w:rPr>
              <w:t>ja attiecināms</w:t>
            </w:r>
            <w:r w:rsidRPr="00895C43">
              <w:rPr>
                <w:rFonts w:ascii="Times New Roman" w:eastAsia="Times New Roman" w:hAnsi="Times New Roman" w:cs="Times New Roman"/>
                <w:b/>
                <w:bCs/>
                <w:sz w:val="20"/>
                <w:szCs w:val="20"/>
                <w:lang w:val="lv-LV" w:eastAsia="lv-LV"/>
              </w:rPr>
              <w:t>)</w:t>
            </w:r>
          </w:p>
        </w:tc>
        <w:tc>
          <w:tcPr>
            <w:tcW w:w="6565" w:type="dxa"/>
            <w:vAlign w:val="center"/>
            <w:hideMark/>
          </w:tcPr>
          <w:p w14:paraId="452DA78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bl>
    <w:p w14:paraId="62FF21C8"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0D6D7FF0" w14:textId="77777777" w:rsidTr="00427985">
        <w:trPr>
          <w:cantSplit/>
        </w:trPr>
        <w:tc>
          <w:tcPr>
            <w:tcW w:w="21600" w:type="dxa"/>
            <w:vAlign w:val="center"/>
            <w:hideMark/>
          </w:tcPr>
          <w:p w14:paraId="70BFE97E" w14:textId="77777777" w:rsidR="00E460B3" w:rsidRPr="00895C43" w:rsidRDefault="00E460B3" w:rsidP="00427985">
            <w:pPr>
              <w:spacing w:after="0" w:line="240" w:lineRule="auto"/>
              <w:rPr>
                <w:rFonts w:ascii="Times New Roman" w:eastAsia="Times New Roman" w:hAnsi="Times New Roman" w:cs="Times New Roman"/>
                <w:sz w:val="24"/>
                <w:szCs w:val="24"/>
                <w:lang w:val="lv-LV" w:eastAsia="lv-LV"/>
              </w:rPr>
            </w:pPr>
            <w:r w:rsidRPr="00895C43">
              <w:rPr>
                <w:rFonts w:ascii="Times New Roman" w:eastAsia="Times New Roman" w:hAnsi="Times New Roman" w:cs="Times New Roman"/>
                <w:b/>
                <w:bCs/>
                <w:sz w:val="24"/>
                <w:szCs w:val="24"/>
                <w:lang w:val="lv-LV" w:eastAsia="lv-LV"/>
              </w:rPr>
              <w:t>1. sadaļa. Pamatinformācija par projekta iesniedzēju</w:t>
            </w:r>
          </w:p>
        </w:tc>
      </w:tr>
    </w:tbl>
    <w:p w14:paraId="3CD1C2B9"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1.1. Pamatinformācija par projekta iesniedzēju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9"/>
        <w:gridCol w:w="2778"/>
        <w:gridCol w:w="6565"/>
      </w:tblGrid>
      <w:tr w:rsidR="00E460B3" w:rsidRPr="00895C43" w14:paraId="63E1C89D" w14:textId="77777777" w:rsidTr="00895C43">
        <w:trPr>
          <w:cantSplit/>
        </w:trPr>
        <w:tc>
          <w:tcPr>
            <w:tcW w:w="619" w:type="dxa"/>
            <w:vAlign w:val="center"/>
            <w:hideMark/>
          </w:tcPr>
          <w:p w14:paraId="5628174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w:t>
            </w:r>
          </w:p>
        </w:tc>
        <w:tc>
          <w:tcPr>
            <w:tcW w:w="2778" w:type="dxa"/>
            <w:vAlign w:val="center"/>
            <w:hideMark/>
          </w:tcPr>
          <w:p w14:paraId="5B132550"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iesniedzēja nosaukums</w:t>
            </w:r>
          </w:p>
        </w:tc>
        <w:tc>
          <w:tcPr>
            <w:tcW w:w="6565" w:type="dxa"/>
            <w:vAlign w:val="center"/>
            <w:hideMark/>
          </w:tcPr>
          <w:p w14:paraId="088B525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r>
      <w:tr w:rsidR="00E460B3" w:rsidRPr="00895C43" w14:paraId="78597E6B" w14:textId="77777777" w:rsidTr="00895C43">
        <w:trPr>
          <w:cantSplit/>
        </w:trPr>
        <w:tc>
          <w:tcPr>
            <w:tcW w:w="619" w:type="dxa"/>
            <w:vAlign w:val="center"/>
            <w:hideMark/>
          </w:tcPr>
          <w:p w14:paraId="67DA0B0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2.</w:t>
            </w:r>
          </w:p>
        </w:tc>
        <w:tc>
          <w:tcPr>
            <w:tcW w:w="2778" w:type="dxa"/>
            <w:vAlign w:val="center"/>
            <w:hideMark/>
          </w:tcPr>
          <w:p w14:paraId="32E6A74C"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iesniedzēja veids</w:t>
            </w:r>
          </w:p>
        </w:tc>
        <w:tc>
          <w:tcPr>
            <w:tcW w:w="6565" w:type="dxa"/>
            <w:vAlign w:val="center"/>
            <w:hideMark/>
          </w:tcPr>
          <w:p w14:paraId="55ACE394" w14:textId="62A59310" w:rsidR="00E460B3" w:rsidRPr="00895C43" w:rsidRDefault="00895C43" w:rsidP="00895C43">
            <w:pPr>
              <w:spacing w:after="0" w:line="240" w:lineRule="auto"/>
              <w:jc w:val="both"/>
              <w:rPr>
                <w:rFonts w:ascii="Times New Roman" w:eastAsia="Times New Roman" w:hAnsi="Times New Roman" w:cs="Times New Roman"/>
                <w:sz w:val="20"/>
                <w:szCs w:val="20"/>
                <w:lang w:val="lv-LV" w:eastAsia="lv-LV"/>
              </w:rPr>
            </w:pPr>
            <w:sdt>
              <w:sdtPr>
                <w:rPr>
                  <w:rFonts w:ascii="Times New Roman" w:eastAsia="Times New Roman" w:hAnsi="Times New Roman" w:cs="Times New Roman"/>
                  <w:position w:val="-2"/>
                  <w:sz w:val="20"/>
                  <w:szCs w:val="20"/>
                  <w:lang w:val="lv-LV" w:eastAsia="lv-LV"/>
                </w:rPr>
                <w:id w:val="1825238162"/>
                <w14:checkbox>
                  <w14:checked w14:val="0"/>
                  <w14:checkedState w14:val="2612" w14:font="MS Gothic"/>
                  <w14:uncheckedState w14:val="2610" w14:font="MS Gothic"/>
                </w14:checkbox>
              </w:sdtPr>
              <w:sdtContent>
                <w:r>
                  <w:rPr>
                    <w:rFonts w:ascii="MS Gothic" w:eastAsia="MS Gothic" w:hAnsi="MS Gothic" w:cs="Times New Roman"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dzīvokļa īpašumos sadalītu dzīvojamo māju dzīvokļu īpašnieku kopība, dzīvokļa īpašumos nesadalītu dzīvojamo māju kopīpašnieki vai persona, kura ir dzīvojamās mājas vienīgais dzīvokļu īpašnieks, kuru vārdā rīkojas pilnvarotā persona</w:t>
            </w:r>
          </w:p>
          <w:p w14:paraId="64A37DDA" w14:textId="424D9B54" w:rsidR="00E460B3" w:rsidRPr="00895C43" w:rsidRDefault="00895C43" w:rsidP="00895C43">
            <w:pPr>
              <w:spacing w:after="0" w:line="240" w:lineRule="auto"/>
              <w:jc w:val="both"/>
              <w:rPr>
                <w:rFonts w:ascii="Times New Roman" w:eastAsia="Times New Roman" w:hAnsi="Times New Roman" w:cs="Times New Roman"/>
                <w:sz w:val="20"/>
                <w:szCs w:val="20"/>
                <w:lang w:val="lv-LV" w:eastAsia="lv-LV"/>
              </w:rPr>
            </w:pPr>
            <w:sdt>
              <w:sdtPr>
                <w:rPr>
                  <w:rFonts w:ascii="Times New Roman" w:eastAsia="Times New Roman" w:hAnsi="Times New Roman" w:cs="Times New Roman"/>
                  <w:position w:val="-2"/>
                  <w:sz w:val="20"/>
                  <w:szCs w:val="20"/>
                  <w:lang w:val="lv-LV" w:eastAsia="lv-LV"/>
                </w:rPr>
                <w:id w:val="1574932908"/>
                <w14:checkbox>
                  <w14:checked w14:val="0"/>
                  <w14:checkedState w14:val="2612" w14:font="MS Gothic"/>
                  <w14:uncheckedState w14:val="2610" w14:font="MS Gothic"/>
                </w14:checkbox>
              </w:sdtPr>
              <w:sdtContent>
                <w:r w:rsidR="00DF5B28">
                  <w:rPr>
                    <w:rFonts w:ascii="MS Gothic" w:eastAsia="MS Gothic" w:hAnsi="MS Gothic" w:cs="Times New Roman" w:hint="eastAsia"/>
                    <w:position w:val="-2"/>
                    <w:sz w:val="20"/>
                    <w:szCs w:val="20"/>
                    <w:lang w:val="lv-LV" w:eastAsia="lv-LV"/>
                  </w:rPr>
                  <w:t>☐</w:t>
                </w:r>
              </w:sdtContent>
            </w:sdt>
            <w:r w:rsidRPr="00895C43">
              <w:rPr>
                <w:rFonts w:ascii="Times New Roman" w:eastAsia="Times New Roman" w:hAnsi="Times New Roman" w:cs="Times New Roman"/>
                <w:sz w:val="20"/>
                <w:szCs w:val="20"/>
                <w:lang w:val="lv-LV" w:eastAsia="lv-LV"/>
              </w:rPr>
              <w:t xml:space="preserve"> </w:t>
            </w:r>
            <w:r w:rsidR="00E460B3" w:rsidRPr="00895C43">
              <w:rPr>
                <w:rFonts w:ascii="Times New Roman" w:eastAsia="Times New Roman" w:hAnsi="Times New Roman" w:cs="Times New Roman"/>
                <w:sz w:val="20"/>
                <w:szCs w:val="20"/>
                <w:lang w:val="lv-LV" w:eastAsia="lv-LV"/>
              </w:rPr>
              <w:t>tiešās pārvaldes iestāde vai cita valsts pārvaldes iestāde</w:t>
            </w:r>
          </w:p>
          <w:p w14:paraId="6F201345" w14:textId="4716683B" w:rsidR="00E460B3" w:rsidRPr="00895C43" w:rsidRDefault="00895C43" w:rsidP="00895C43">
            <w:pPr>
              <w:spacing w:after="0" w:line="240" w:lineRule="auto"/>
              <w:jc w:val="both"/>
              <w:rPr>
                <w:rFonts w:ascii="Times New Roman" w:eastAsia="Times New Roman" w:hAnsi="Times New Roman" w:cs="Times New Roman"/>
                <w:sz w:val="20"/>
                <w:szCs w:val="20"/>
                <w:lang w:val="lv-LV" w:eastAsia="lv-LV"/>
              </w:rPr>
            </w:pPr>
            <w:sdt>
              <w:sdtPr>
                <w:rPr>
                  <w:rFonts w:ascii="Times New Roman" w:eastAsia="Times New Roman" w:hAnsi="Times New Roman" w:cs="Times New Roman"/>
                  <w:position w:val="-2"/>
                  <w:sz w:val="20"/>
                  <w:szCs w:val="20"/>
                  <w:lang w:val="lv-LV" w:eastAsia="lv-LV"/>
                </w:rPr>
                <w:id w:val="-966577924"/>
                <w14:checkbox>
                  <w14:checked w14:val="0"/>
                  <w14:checkedState w14:val="2612" w14:font="MS Gothic"/>
                  <w14:uncheckedState w14:val="2610" w14:font="MS Gothic"/>
                </w14:checkbox>
              </w:sdtPr>
              <w:sdtContent>
                <w:r w:rsidRPr="00895C43">
                  <w:rPr>
                    <w:rFonts w:ascii="Segoe UI Symbol" w:eastAsia="MS Gothic" w:hAnsi="Segoe UI Symbol" w:cs="Segoe UI Symbol"/>
                    <w:position w:val="-2"/>
                    <w:sz w:val="20"/>
                    <w:szCs w:val="20"/>
                    <w:lang w:val="lv-LV" w:eastAsia="lv-LV"/>
                  </w:rPr>
                  <w:t>☐</w:t>
                </w:r>
              </w:sdtContent>
            </w:sdt>
            <w:r w:rsidRPr="00895C43">
              <w:rPr>
                <w:rFonts w:ascii="Times New Roman" w:eastAsia="Times New Roman" w:hAnsi="Times New Roman" w:cs="Times New Roman"/>
                <w:sz w:val="20"/>
                <w:szCs w:val="20"/>
                <w:lang w:val="lv-LV" w:eastAsia="lv-LV"/>
              </w:rPr>
              <w:t xml:space="preserve"> </w:t>
            </w:r>
            <w:r w:rsidR="00E460B3" w:rsidRPr="00895C43">
              <w:rPr>
                <w:rFonts w:ascii="Times New Roman" w:eastAsia="Times New Roman" w:hAnsi="Times New Roman" w:cs="Times New Roman"/>
                <w:sz w:val="20"/>
                <w:szCs w:val="20"/>
                <w:lang w:val="lv-LV" w:eastAsia="lv-LV"/>
              </w:rPr>
              <w:t>pašvaldība</w:t>
            </w:r>
          </w:p>
          <w:p w14:paraId="3C9040AB" w14:textId="39E90115" w:rsidR="00E460B3" w:rsidRPr="00895C43" w:rsidRDefault="00895C43" w:rsidP="00895C43">
            <w:pPr>
              <w:spacing w:after="0" w:line="240" w:lineRule="auto"/>
              <w:jc w:val="both"/>
              <w:rPr>
                <w:rFonts w:ascii="Times New Roman" w:eastAsia="Times New Roman" w:hAnsi="Times New Roman" w:cs="Times New Roman"/>
                <w:sz w:val="20"/>
                <w:szCs w:val="20"/>
                <w:lang w:val="lv-LV" w:eastAsia="lv-LV"/>
              </w:rPr>
            </w:pPr>
            <w:sdt>
              <w:sdtPr>
                <w:rPr>
                  <w:rFonts w:ascii="Times New Roman" w:eastAsia="Times New Roman" w:hAnsi="Times New Roman" w:cs="Times New Roman"/>
                  <w:position w:val="-2"/>
                  <w:sz w:val="20"/>
                  <w:szCs w:val="20"/>
                  <w:lang w:val="lv-LV" w:eastAsia="lv-LV"/>
                </w:rPr>
                <w:id w:val="1036774916"/>
                <w14:checkbox>
                  <w14:checked w14:val="0"/>
                  <w14:checkedState w14:val="2612" w14:font="MS Gothic"/>
                  <w14:uncheckedState w14:val="2610" w14:font="MS Gothic"/>
                </w14:checkbox>
              </w:sdtPr>
              <w:sdtContent>
                <w:r w:rsidRPr="00895C43">
                  <w:rPr>
                    <w:rFonts w:ascii="Segoe UI Symbol" w:eastAsia="MS Gothic" w:hAnsi="Segoe UI Symbol" w:cs="Segoe UI Symbol"/>
                    <w:position w:val="-2"/>
                    <w:sz w:val="20"/>
                    <w:szCs w:val="20"/>
                    <w:lang w:val="lv-LV" w:eastAsia="lv-LV"/>
                  </w:rPr>
                  <w:t>☐</w:t>
                </w:r>
              </w:sdtContent>
            </w:sdt>
            <w:r w:rsidRPr="00895C43">
              <w:rPr>
                <w:rFonts w:ascii="Times New Roman" w:eastAsia="Times New Roman" w:hAnsi="Times New Roman" w:cs="Times New Roman"/>
                <w:sz w:val="20"/>
                <w:szCs w:val="20"/>
                <w:lang w:val="lv-LV" w:eastAsia="lv-LV"/>
              </w:rPr>
              <w:t xml:space="preserve"> </w:t>
            </w:r>
            <w:r w:rsidR="00E460B3" w:rsidRPr="00895C43">
              <w:rPr>
                <w:rFonts w:ascii="Times New Roman" w:eastAsia="Times New Roman" w:hAnsi="Times New Roman" w:cs="Times New Roman"/>
                <w:sz w:val="20"/>
                <w:szCs w:val="20"/>
                <w:lang w:val="lv-LV" w:eastAsia="lv-LV"/>
              </w:rPr>
              <w:t>pašvaldības kapitālsabiedrība, valsts kapitālsabiedrība vai publiski privātā kapitālsabiedrība</w:t>
            </w:r>
          </w:p>
          <w:p w14:paraId="050DAAAE" w14:textId="55D75BC9" w:rsidR="00E460B3" w:rsidRPr="00895C43" w:rsidRDefault="00895C43" w:rsidP="00895C43">
            <w:pPr>
              <w:spacing w:after="0" w:line="240" w:lineRule="auto"/>
              <w:jc w:val="both"/>
              <w:rPr>
                <w:rFonts w:ascii="Times New Roman" w:eastAsia="Times New Roman" w:hAnsi="Times New Roman" w:cs="Times New Roman"/>
                <w:sz w:val="20"/>
                <w:szCs w:val="20"/>
                <w:lang w:val="lv-LV" w:eastAsia="lv-LV"/>
              </w:rPr>
            </w:pPr>
            <w:sdt>
              <w:sdtPr>
                <w:rPr>
                  <w:rFonts w:ascii="Times New Roman" w:eastAsia="Times New Roman" w:hAnsi="Times New Roman" w:cs="Times New Roman"/>
                  <w:position w:val="-2"/>
                  <w:sz w:val="20"/>
                  <w:szCs w:val="20"/>
                  <w:lang w:val="lv-LV" w:eastAsia="lv-LV"/>
                </w:rPr>
                <w:id w:val="451443233"/>
                <w14:checkbox>
                  <w14:checked w14:val="0"/>
                  <w14:checkedState w14:val="2612" w14:font="MS Gothic"/>
                  <w14:uncheckedState w14:val="2610" w14:font="MS Gothic"/>
                </w14:checkbox>
              </w:sdtPr>
              <w:sdtContent>
                <w:r w:rsidRPr="00895C43">
                  <w:rPr>
                    <w:rFonts w:ascii="Segoe UI Symbol" w:eastAsia="MS Gothic" w:hAnsi="Segoe UI Symbol" w:cs="Segoe UI Symbol"/>
                    <w:position w:val="-2"/>
                    <w:sz w:val="20"/>
                    <w:szCs w:val="20"/>
                    <w:lang w:val="lv-LV" w:eastAsia="lv-LV"/>
                  </w:rPr>
                  <w:t>☐</w:t>
                </w:r>
              </w:sdtContent>
            </w:sdt>
            <w:r w:rsidRPr="00895C43">
              <w:rPr>
                <w:rFonts w:ascii="Times New Roman" w:eastAsia="Times New Roman" w:hAnsi="Times New Roman" w:cs="Times New Roman"/>
                <w:sz w:val="20"/>
                <w:szCs w:val="20"/>
                <w:lang w:val="lv-LV" w:eastAsia="lv-LV"/>
              </w:rPr>
              <w:t xml:space="preserve"> </w:t>
            </w:r>
            <w:r w:rsidR="00E460B3" w:rsidRPr="00895C43">
              <w:rPr>
                <w:rFonts w:ascii="Times New Roman" w:eastAsia="Times New Roman" w:hAnsi="Times New Roman" w:cs="Times New Roman"/>
                <w:sz w:val="20"/>
                <w:szCs w:val="20"/>
                <w:lang w:val="lv-LV" w:eastAsia="lv-LV"/>
              </w:rPr>
              <w:t>energokopiena</w:t>
            </w:r>
          </w:p>
        </w:tc>
      </w:tr>
      <w:tr w:rsidR="00E460B3" w:rsidRPr="00895C43" w14:paraId="379EDEB9" w14:textId="77777777" w:rsidTr="00895C43">
        <w:trPr>
          <w:cantSplit/>
        </w:trPr>
        <w:tc>
          <w:tcPr>
            <w:tcW w:w="619" w:type="dxa"/>
            <w:vAlign w:val="center"/>
            <w:hideMark/>
          </w:tcPr>
          <w:p w14:paraId="1C53CB5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3.</w:t>
            </w:r>
          </w:p>
        </w:tc>
        <w:tc>
          <w:tcPr>
            <w:tcW w:w="2778" w:type="dxa"/>
            <w:vAlign w:val="center"/>
            <w:hideMark/>
          </w:tcPr>
          <w:p w14:paraId="55AC241D"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PVN maksātājs</w:t>
            </w:r>
          </w:p>
        </w:tc>
        <w:tc>
          <w:tcPr>
            <w:tcW w:w="6565" w:type="dxa"/>
            <w:vAlign w:val="center"/>
            <w:hideMark/>
          </w:tcPr>
          <w:p w14:paraId="47F25B21"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r>
      <w:tr w:rsidR="00E460B3" w:rsidRPr="00895C43" w14:paraId="703C00F6" w14:textId="77777777" w:rsidTr="00895C43">
        <w:trPr>
          <w:cantSplit/>
        </w:trPr>
        <w:tc>
          <w:tcPr>
            <w:tcW w:w="619" w:type="dxa"/>
            <w:vAlign w:val="center"/>
            <w:hideMark/>
          </w:tcPr>
          <w:p w14:paraId="64D341F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4.</w:t>
            </w:r>
          </w:p>
        </w:tc>
        <w:tc>
          <w:tcPr>
            <w:tcW w:w="2778" w:type="dxa"/>
            <w:vAlign w:val="center"/>
            <w:hideMark/>
          </w:tcPr>
          <w:p w14:paraId="179663A5" w14:textId="740B95F9"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Nodokļu maksātāja reģistrācijas kods/</w:t>
            </w:r>
            <w:r w:rsidR="00895C43" w:rsidRPr="00895C43">
              <w:rPr>
                <w:rFonts w:ascii="Times New Roman" w:eastAsia="Times New Roman" w:hAnsi="Times New Roman" w:cs="Times New Roman"/>
                <w:sz w:val="20"/>
                <w:szCs w:val="20"/>
                <w:lang w:val="lv-LV" w:eastAsia="lv-LV"/>
              </w:rPr>
              <w:t xml:space="preserve"> </w:t>
            </w:r>
            <w:r w:rsidRPr="00895C43">
              <w:rPr>
                <w:rFonts w:ascii="Times New Roman" w:eastAsia="Times New Roman" w:hAnsi="Times New Roman" w:cs="Times New Roman"/>
                <w:sz w:val="20"/>
                <w:szCs w:val="20"/>
                <w:lang w:val="lv-LV" w:eastAsia="lv-LV"/>
              </w:rPr>
              <w:t>Juridiskās personas reģistrācijas numurs</w:t>
            </w:r>
          </w:p>
        </w:tc>
        <w:tc>
          <w:tcPr>
            <w:tcW w:w="6565" w:type="dxa"/>
            <w:vAlign w:val="center"/>
            <w:hideMark/>
          </w:tcPr>
          <w:p w14:paraId="7F796C48"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r>
      <w:tr w:rsidR="00E460B3" w:rsidRPr="00895C43" w14:paraId="15BAAB56" w14:textId="77777777" w:rsidTr="00895C43">
        <w:trPr>
          <w:cantSplit/>
        </w:trPr>
        <w:tc>
          <w:tcPr>
            <w:tcW w:w="619" w:type="dxa"/>
            <w:vMerge w:val="restart"/>
            <w:vAlign w:val="center"/>
            <w:hideMark/>
          </w:tcPr>
          <w:p w14:paraId="48FDD27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5.</w:t>
            </w:r>
          </w:p>
        </w:tc>
        <w:tc>
          <w:tcPr>
            <w:tcW w:w="2778" w:type="dxa"/>
            <w:vMerge w:val="restart"/>
            <w:vAlign w:val="center"/>
            <w:hideMark/>
          </w:tcPr>
          <w:p w14:paraId="4C808EED"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Juridiskā adrese</w:t>
            </w:r>
          </w:p>
        </w:tc>
        <w:tc>
          <w:tcPr>
            <w:tcW w:w="6565" w:type="dxa"/>
            <w:vAlign w:val="center"/>
            <w:hideMark/>
          </w:tcPr>
          <w:p w14:paraId="7AF7F68E"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Iela, mājas Nr.</w:t>
            </w:r>
          </w:p>
        </w:tc>
      </w:tr>
      <w:tr w:rsidR="00E460B3" w:rsidRPr="00895C43" w14:paraId="7274801E" w14:textId="77777777" w:rsidTr="00895C43">
        <w:trPr>
          <w:cantSplit/>
        </w:trPr>
        <w:tc>
          <w:tcPr>
            <w:tcW w:w="619" w:type="dxa"/>
            <w:vMerge/>
            <w:vAlign w:val="center"/>
            <w:hideMark/>
          </w:tcPr>
          <w:p w14:paraId="354BBE8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778" w:type="dxa"/>
            <w:vMerge/>
            <w:vAlign w:val="center"/>
            <w:hideMark/>
          </w:tcPr>
          <w:p w14:paraId="35DA564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c>
          <w:tcPr>
            <w:tcW w:w="6565" w:type="dxa"/>
            <w:vAlign w:val="center"/>
            <w:hideMark/>
          </w:tcPr>
          <w:p w14:paraId="142BE17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Pilsēta, novads</w:t>
            </w:r>
          </w:p>
        </w:tc>
      </w:tr>
      <w:tr w:rsidR="00E460B3" w:rsidRPr="00895C43" w14:paraId="71BCDC2F" w14:textId="77777777" w:rsidTr="00895C43">
        <w:trPr>
          <w:cantSplit/>
        </w:trPr>
        <w:tc>
          <w:tcPr>
            <w:tcW w:w="619" w:type="dxa"/>
            <w:vMerge/>
            <w:vAlign w:val="center"/>
            <w:hideMark/>
          </w:tcPr>
          <w:p w14:paraId="7A63F77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778" w:type="dxa"/>
            <w:vMerge/>
            <w:vAlign w:val="center"/>
            <w:hideMark/>
          </w:tcPr>
          <w:p w14:paraId="6819276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c>
          <w:tcPr>
            <w:tcW w:w="6565" w:type="dxa"/>
            <w:vAlign w:val="center"/>
            <w:hideMark/>
          </w:tcPr>
          <w:p w14:paraId="2808B963"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Pasta indekss</w:t>
            </w:r>
          </w:p>
        </w:tc>
      </w:tr>
      <w:tr w:rsidR="00E460B3" w:rsidRPr="00895C43" w14:paraId="40628734" w14:textId="77777777" w:rsidTr="00895C43">
        <w:trPr>
          <w:cantSplit/>
        </w:trPr>
        <w:tc>
          <w:tcPr>
            <w:tcW w:w="619" w:type="dxa"/>
            <w:vAlign w:val="center"/>
            <w:hideMark/>
          </w:tcPr>
          <w:p w14:paraId="7557F36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6.</w:t>
            </w:r>
          </w:p>
        </w:tc>
        <w:tc>
          <w:tcPr>
            <w:tcW w:w="2778" w:type="dxa"/>
            <w:vAlign w:val="center"/>
            <w:hideMark/>
          </w:tcPr>
          <w:p w14:paraId="4A20B744"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E-pasta adrese</w:t>
            </w:r>
          </w:p>
        </w:tc>
        <w:tc>
          <w:tcPr>
            <w:tcW w:w="6565" w:type="dxa"/>
            <w:vAlign w:val="center"/>
            <w:hideMark/>
          </w:tcPr>
          <w:p w14:paraId="64237C40"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r>
      <w:tr w:rsidR="00E460B3" w:rsidRPr="00895C43" w14:paraId="2642424B" w14:textId="77777777" w:rsidTr="00895C43">
        <w:trPr>
          <w:cantSplit/>
        </w:trPr>
        <w:tc>
          <w:tcPr>
            <w:tcW w:w="619" w:type="dxa"/>
            <w:vMerge w:val="restart"/>
            <w:vAlign w:val="center"/>
            <w:hideMark/>
          </w:tcPr>
          <w:p w14:paraId="1EE9BB9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w:t>
            </w:r>
          </w:p>
        </w:tc>
        <w:tc>
          <w:tcPr>
            <w:tcW w:w="2778" w:type="dxa"/>
            <w:vMerge w:val="restart"/>
            <w:vAlign w:val="center"/>
            <w:hideMark/>
          </w:tcPr>
          <w:p w14:paraId="07CD962D"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Bankas konta rekvizīti (</w:t>
            </w:r>
            <w:r w:rsidRPr="00895C43">
              <w:rPr>
                <w:rFonts w:ascii="Times New Roman" w:eastAsia="Times New Roman" w:hAnsi="Times New Roman" w:cs="Times New Roman"/>
                <w:i/>
                <w:iCs/>
                <w:sz w:val="20"/>
                <w:szCs w:val="20"/>
                <w:lang w:val="lv-LV" w:eastAsia="lv-LV"/>
              </w:rPr>
              <w:t>ja attiecināms</w:t>
            </w:r>
            <w:r w:rsidRPr="00895C43">
              <w:rPr>
                <w:rFonts w:ascii="Times New Roman" w:eastAsia="Times New Roman" w:hAnsi="Times New Roman" w:cs="Times New Roman"/>
                <w:sz w:val="20"/>
                <w:szCs w:val="20"/>
                <w:lang w:val="lv-LV" w:eastAsia="lv-LV"/>
              </w:rPr>
              <w:t>)</w:t>
            </w:r>
          </w:p>
        </w:tc>
        <w:tc>
          <w:tcPr>
            <w:tcW w:w="6565" w:type="dxa"/>
            <w:vAlign w:val="center"/>
            <w:hideMark/>
          </w:tcPr>
          <w:p w14:paraId="7506F06B"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Banka</w:t>
            </w:r>
          </w:p>
        </w:tc>
      </w:tr>
      <w:tr w:rsidR="00E460B3" w:rsidRPr="00895C43" w14:paraId="2B1BA701" w14:textId="77777777" w:rsidTr="00895C43">
        <w:trPr>
          <w:cantSplit/>
        </w:trPr>
        <w:tc>
          <w:tcPr>
            <w:tcW w:w="619" w:type="dxa"/>
            <w:vMerge/>
            <w:vAlign w:val="center"/>
            <w:hideMark/>
          </w:tcPr>
          <w:p w14:paraId="56F5EFD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778" w:type="dxa"/>
            <w:vMerge/>
            <w:vAlign w:val="center"/>
            <w:hideMark/>
          </w:tcPr>
          <w:p w14:paraId="33FE0416"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c>
          <w:tcPr>
            <w:tcW w:w="6565" w:type="dxa"/>
            <w:vAlign w:val="center"/>
            <w:hideMark/>
          </w:tcPr>
          <w:p w14:paraId="32EF8DB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Konta Nr.</w:t>
            </w:r>
          </w:p>
        </w:tc>
      </w:tr>
      <w:tr w:rsidR="00E460B3" w:rsidRPr="00895C43" w14:paraId="4D35745A" w14:textId="77777777" w:rsidTr="00895C43">
        <w:trPr>
          <w:cantSplit/>
        </w:trPr>
        <w:tc>
          <w:tcPr>
            <w:tcW w:w="619" w:type="dxa"/>
            <w:vMerge/>
            <w:vAlign w:val="center"/>
            <w:hideMark/>
          </w:tcPr>
          <w:p w14:paraId="5EE293D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778" w:type="dxa"/>
            <w:vMerge/>
            <w:vAlign w:val="center"/>
            <w:hideMark/>
          </w:tcPr>
          <w:p w14:paraId="354DE3EA"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p>
        </w:tc>
        <w:tc>
          <w:tcPr>
            <w:tcW w:w="6565" w:type="dxa"/>
            <w:vAlign w:val="center"/>
            <w:hideMark/>
          </w:tcPr>
          <w:p w14:paraId="082D4ED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SWIFT</w:t>
            </w:r>
          </w:p>
        </w:tc>
      </w:tr>
    </w:tbl>
    <w:p w14:paraId="16BD8507"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1.2. Projekta iesniedzēja 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9"/>
        <w:gridCol w:w="2778"/>
        <w:gridCol w:w="6565"/>
      </w:tblGrid>
      <w:tr w:rsidR="00E460B3" w:rsidRPr="00895C43" w14:paraId="7AEB1F26" w14:textId="77777777" w:rsidTr="00895C43">
        <w:trPr>
          <w:cantSplit/>
        </w:trPr>
        <w:tc>
          <w:tcPr>
            <w:tcW w:w="619" w:type="dxa"/>
            <w:vAlign w:val="center"/>
            <w:hideMark/>
          </w:tcPr>
          <w:p w14:paraId="7FA5195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w:t>
            </w:r>
          </w:p>
        </w:tc>
        <w:tc>
          <w:tcPr>
            <w:tcW w:w="2778" w:type="dxa"/>
            <w:vAlign w:val="center"/>
            <w:hideMark/>
          </w:tcPr>
          <w:p w14:paraId="7BC9D021"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Vārds, uzvārds</w:t>
            </w:r>
          </w:p>
        </w:tc>
        <w:tc>
          <w:tcPr>
            <w:tcW w:w="6565" w:type="dxa"/>
            <w:vAlign w:val="center"/>
            <w:hideMark/>
          </w:tcPr>
          <w:p w14:paraId="084284BE"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r>
      <w:tr w:rsidR="00E460B3" w:rsidRPr="00895C43" w14:paraId="6D0E32B4" w14:textId="77777777" w:rsidTr="00895C43">
        <w:trPr>
          <w:cantSplit/>
        </w:trPr>
        <w:tc>
          <w:tcPr>
            <w:tcW w:w="619" w:type="dxa"/>
            <w:vAlign w:val="center"/>
            <w:hideMark/>
          </w:tcPr>
          <w:p w14:paraId="2916E28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2.</w:t>
            </w:r>
          </w:p>
        </w:tc>
        <w:tc>
          <w:tcPr>
            <w:tcW w:w="2778" w:type="dxa"/>
            <w:vAlign w:val="center"/>
            <w:hideMark/>
          </w:tcPr>
          <w:p w14:paraId="6DFC1F57"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Tālrunis</w:t>
            </w:r>
          </w:p>
        </w:tc>
        <w:tc>
          <w:tcPr>
            <w:tcW w:w="6565" w:type="dxa"/>
            <w:vAlign w:val="center"/>
            <w:hideMark/>
          </w:tcPr>
          <w:p w14:paraId="7C4B3A72"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r>
      <w:tr w:rsidR="00E460B3" w:rsidRPr="00895C43" w14:paraId="34227565" w14:textId="77777777" w:rsidTr="00895C43">
        <w:trPr>
          <w:cantSplit/>
        </w:trPr>
        <w:tc>
          <w:tcPr>
            <w:tcW w:w="619" w:type="dxa"/>
            <w:vAlign w:val="center"/>
            <w:hideMark/>
          </w:tcPr>
          <w:p w14:paraId="54BC170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3.</w:t>
            </w:r>
          </w:p>
        </w:tc>
        <w:tc>
          <w:tcPr>
            <w:tcW w:w="2778" w:type="dxa"/>
            <w:vAlign w:val="center"/>
            <w:hideMark/>
          </w:tcPr>
          <w:p w14:paraId="4ECB65B1"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E-pasta adrese</w:t>
            </w:r>
          </w:p>
        </w:tc>
        <w:tc>
          <w:tcPr>
            <w:tcW w:w="6565" w:type="dxa"/>
            <w:vAlign w:val="center"/>
            <w:hideMark/>
          </w:tcPr>
          <w:p w14:paraId="6C091974"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r>
    </w:tbl>
    <w:p w14:paraId="28FE8014"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5E2494F0" w14:textId="77777777" w:rsidTr="00427985">
        <w:trPr>
          <w:cantSplit/>
        </w:trPr>
        <w:tc>
          <w:tcPr>
            <w:tcW w:w="21600" w:type="dxa"/>
            <w:vAlign w:val="center"/>
            <w:hideMark/>
          </w:tcPr>
          <w:p w14:paraId="468457AE" w14:textId="77777777" w:rsidR="00E460B3" w:rsidRPr="00895C43" w:rsidRDefault="00E460B3" w:rsidP="00427985">
            <w:pPr>
              <w:spacing w:after="0" w:line="240" w:lineRule="auto"/>
              <w:rPr>
                <w:rFonts w:ascii="Times New Roman" w:eastAsia="Times New Roman" w:hAnsi="Times New Roman" w:cs="Times New Roman"/>
                <w:sz w:val="24"/>
                <w:szCs w:val="24"/>
                <w:lang w:val="lv-LV" w:eastAsia="lv-LV"/>
              </w:rPr>
            </w:pPr>
            <w:r w:rsidRPr="00895C43">
              <w:rPr>
                <w:rFonts w:ascii="Times New Roman" w:eastAsia="Times New Roman" w:hAnsi="Times New Roman" w:cs="Times New Roman"/>
                <w:b/>
                <w:bCs/>
                <w:sz w:val="24"/>
                <w:szCs w:val="24"/>
                <w:lang w:val="lv-LV" w:eastAsia="lv-LV"/>
              </w:rPr>
              <w:lastRenderedPageBreak/>
              <w:t>2. sadaļa. Projekta apraksts</w:t>
            </w:r>
          </w:p>
        </w:tc>
      </w:tr>
    </w:tbl>
    <w:p w14:paraId="3C729627"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2.1. Projekta kopsavilkums</w:t>
      </w:r>
    </w:p>
    <w:p w14:paraId="12F71D47"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Īsi aprakstīt projekta mērķi, projekta aktivitātes un sasniedzamos rezultātus (maksimāli 1500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63154FC7" w14:textId="77777777" w:rsidTr="00895C43">
        <w:trPr>
          <w:cantSplit/>
          <w:trHeight w:val="1247"/>
        </w:trPr>
        <w:tc>
          <w:tcPr>
            <w:tcW w:w="21600" w:type="dxa"/>
            <w:hideMark/>
          </w:tcPr>
          <w:p w14:paraId="2D2AEEBB"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43A268F3"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2.2. Projekta nepieciešamības un aktivitāšu piemērotības pamatojums</w:t>
      </w:r>
    </w:p>
    <w:p w14:paraId="48A0FC15" w14:textId="77777777" w:rsidR="00E460B3" w:rsidRPr="00895C43" w:rsidRDefault="00E460B3" w:rsidP="00895C43">
      <w:pPr>
        <w:spacing w:before="130" w:after="13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Nosaukt būtiskākās problēmas, kuras tiks risinātas ar projekta palīdzību, un pamatot to risināšanas aktualitāti. Nosaukt būtiskākās projekta aktivitātes, raksturot projektā izmantojamās iekārtas, tehnoloģijas un materiālus, norādot to priekšrocības un trūkumus, kā arī pamatot to piemērotību projekta mērķu sasniegšanai un atbalstāmai aktivitātei (līdz 6000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33BEB1D4" w14:textId="77777777" w:rsidTr="00895C43">
        <w:trPr>
          <w:cantSplit/>
          <w:trHeight w:val="1247"/>
        </w:trPr>
        <w:tc>
          <w:tcPr>
            <w:tcW w:w="21600" w:type="dxa"/>
            <w:hideMark/>
          </w:tcPr>
          <w:p w14:paraId="62F3883F"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35B8DCCC"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2.3. Projekta mērķa grupas apraksts</w:t>
      </w:r>
    </w:p>
    <w:p w14:paraId="0FFB3C3A" w14:textId="045F67D2" w:rsidR="00E460B3" w:rsidRPr="00895C43" w:rsidRDefault="00E460B3" w:rsidP="00895C43">
      <w:pPr>
        <w:spacing w:before="130" w:after="130" w:line="240" w:lineRule="auto"/>
        <w:jc w:val="both"/>
        <w:rPr>
          <w:rFonts w:ascii="Times New Roman" w:eastAsia="Times New Roman" w:hAnsi="Times New Roman" w:cs="Times New Roman"/>
          <w:i/>
          <w:sz w:val="20"/>
          <w:szCs w:val="20"/>
          <w:lang w:val="lv-LV" w:eastAsia="lv-LV"/>
        </w:rPr>
      </w:pPr>
      <w:r w:rsidRPr="00895C43">
        <w:rPr>
          <w:rFonts w:ascii="Times New Roman" w:eastAsia="Times New Roman" w:hAnsi="Times New Roman" w:cs="Times New Roman"/>
          <w:i/>
          <w:iCs/>
          <w:sz w:val="20"/>
          <w:szCs w:val="20"/>
          <w:lang w:val="lv-LV" w:eastAsia="lv-LV"/>
        </w:rPr>
        <w:t xml:space="preserve">Aprakstīt projekta mērķa grupu, uz kuru attieksies projekta darbības un kuru tieši ietekmēs projekta rezultāti, kā arī atbilstību Ministru kabineta </w:t>
      </w:r>
      <w:r w:rsidRPr="00895C43">
        <w:rPr>
          <w:rFonts w:ascii="Times New Roman" w:eastAsia="Times New Roman" w:hAnsi="Times New Roman" w:cs="Times New Roman"/>
          <w:i/>
          <w:sz w:val="20"/>
          <w:szCs w:val="20"/>
          <w:lang w:val="lv-LV" w:eastAsia="lv-LV"/>
        </w:rPr>
        <w:t>2026. gada 17. februāra</w:t>
      </w:r>
      <w:r w:rsidRPr="00895C43">
        <w:rPr>
          <w:rFonts w:ascii="Times New Roman" w:eastAsia="Times New Roman" w:hAnsi="Times New Roman" w:cs="Times New Roman"/>
          <w:i/>
          <w:iCs/>
          <w:sz w:val="20"/>
          <w:szCs w:val="20"/>
          <w:lang w:val="lv-LV" w:eastAsia="lv-LV"/>
        </w:rPr>
        <w:t xml:space="preserve"> noteikumu Nr.</w:t>
      </w:r>
      <w:r w:rsidR="00DF5B28">
        <w:rPr>
          <w:rFonts w:ascii="Times New Roman" w:eastAsia="Times New Roman" w:hAnsi="Times New Roman" w:cs="Times New Roman"/>
          <w:i/>
          <w:iCs/>
          <w:sz w:val="20"/>
          <w:szCs w:val="20"/>
          <w:lang w:val="lv-LV" w:eastAsia="lv-LV"/>
        </w:rPr>
        <w:t> </w:t>
      </w:r>
      <w:r w:rsidRPr="00895C43">
        <w:rPr>
          <w:rFonts w:ascii="Times New Roman" w:eastAsia="Times New Roman" w:hAnsi="Times New Roman" w:cs="Times New Roman"/>
          <w:i/>
          <w:sz w:val="20"/>
          <w:szCs w:val="20"/>
          <w:lang w:val="lv-LV" w:eastAsia="lv-LV"/>
        </w:rPr>
        <w:t>74</w:t>
      </w:r>
      <w:r w:rsidRPr="00895C43">
        <w:rPr>
          <w:rFonts w:ascii="Times New Roman" w:eastAsia="Times New Roman" w:hAnsi="Times New Roman" w:cs="Times New Roman"/>
          <w:i/>
          <w:iCs/>
          <w:sz w:val="20"/>
          <w:szCs w:val="20"/>
          <w:lang w:val="lv-LV" w:eastAsia="lv-LV"/>
        </w:rPr>
        <w:t xml:space="preserve"> </w:t>
      </w:r>
      <w:r w:rsidR="00DF5B28">
        <w:rPr>
          <w:rFonts w:ascii="Times New Roman" w:eastAsia="Times New Roman" w:hAnsi="Times New Roman" w:cs="Times New Roman"/>
          <w:i/>
          <w:iCs/>
          <w:sz w:val="20"/>
          <w:szCs w:val="20"/>
          <w:lang w:val="lv-LV" w:eastAsia="lv-LV"/>
        </w:rPr>
        <w:t>“</w:t>
      </w:r>
      <w:r w:rsidRPr="00895C43">
        <w:rPr>
          <w:rFonts w:ascii="Times New Roman" w:eastAsia="Times New Roman" w:hAnsi="Times New Roman" w:cs="Times New Roman"/>
          <w:i/>
          <w:iCs/>
          <w:sz w:val="20"/>
          <w:szCs w:val="20"/>
          <w:lang w:val="lv-LV" w:eastAsia="lv-LV"/>
        </w:rPr>
        <w:t xml:space="preserve">Modernizācijas fonda finansēto projektu atklāta konkursa </w:t>
      </w:r>
      <w:r w:rsidR="00DF5B28">
        <w:rPr>
          <w:rFonts w:ascii="Times New Roman" w:eastAsia="Times New Roman" w:hAnsi="Times New Roman" w:cs="Times New Roman"/>
          <w:i/>
          <w:iCs/>
          <w:sz w:val="20"/>
          <w:szCs w:val="20"/>
          <w:lang w:val="lv-LV" w:eastAsia="lv-LV"/>
        </w:rPr>
        <w:t>“</w:t>
      </w:r>
      <w:r w:rsidRPr="00895C43">
        <w:rPr>
          <w:rFonts w:ascii="Times New Roman" w:eastAsia="Times New Roman" w:hAnsi="Times New Roman" w:cs="Times New Roman"/>
          <w:i/>
          <w:iCs/>
          <w:sz w:val="20"/>
          <w:szCs w:val="20"/>
          <w:lang w:val="lv-LV" w:eastAsia="lv-LV"/>
        </w:rPr>
        <w:t>Atjaunīgo energoresursu izmantošanas veicināšana daudzdzīvokļu ēkās, valsts un pašvaldību ēkās un energokopienās</w:t>
      </w:r>
      <w:r w:rsidR="00DF5B28">
        <w:rPr>
          <w:rFonts w:ascii="Times New Roman" w:eastAsia="Times New Roman" w:hAnsi="Times New Roman" w:cs="Times New Roman"/>
          <w:i/>
          <w:iCs/>
          <w:sz w:val="20"/>
          <w:szCs w:val="20"/>
          <w:lang w:val="lv-LV" w:eastAsia="lv-LV"/>
        </w:rPr>
        <w:t xml:space="preserve">” </w:t>
      </w:r>
      <w:r w:rsidRPr="00895C43">
        <w:rPr>
          <w:rFonts w:ascii="Times New Roman" w:eastAsia="Times New Roman" w:hAnsi="Times New Roman" w:cs="Times New Roman"/>
          <w:i/>
          <w:iCs/>
          <w:sz w:val="20"/>
          <w:szCs w:val="20"/>
          <w:lang w:val="lv-LV" w:eastAsia="lv-LV"/>
        </w:rPr>
        <w:t>nolikums</w:t>
      </w:r>
      <w:r w:rsidR="00DF5B28">
        <w:rPr>
          <w:rFonts w:ascii="Times New Roman" w:eastAsia="Times New Roman" w:hAnsi="Times New Roman" w:cs="Times New Roman"/>
          <w:i/>
          <w:iCs/>
          <w:sz w:val="20"/>
          <w:szCs w:val="20"/>
          <w:lang w:val="lv-LV" w:eastAsia="lv-LV"/>
        </w:rPr>
        <w:t>”</w:t>
      </w:r>
      <w:r w:rsidRPr="00895C43">
        <w:rPr>
          <w:rFonts w:ascii="Times New Roman" w:eastAsia="Times New Roman" w:hAnsi="Times New Roman" w:cs="Times New Roman"/>
          <w:i/>
          <w:iCs/>
          <w:sz w:val="20"/>
          <w:szCs w:val="20"/>
          <w:lang w:val="lv-LV" w:eastAsia="lv-LV"/>
        </w:rPr>
        <w:t>10. punktam, ja attiecināms (līdz 1500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6DA2F61E" w14:textId="77777777" w:rsidTr="00895C43">
        <w:trPr>
          <w:cantSplit/>
          <w:trHeight w:val="1247"/>
        </w:trPr>
        <w:tc>
          <w:tcPr>
            <w:tcW w:w="21600" w:type="dxa"/>
            <w:hideMark/>
          </w:tcPr>
          <w:p w14:paraId="344246CD"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1FC8E053" w14:textId="77777777" w:rsidR="00E460B3" w:rsidRPr="00895C43" w:rsidRDefault="00E460B3" w:rsidP="00895C43">
      <w:pPr>
        <w:spacing w:before="130" w:after="13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Ja projekta iesniegumu iesniedz energokopiena, norādīt, vai energokopiena ir reģistrēta Būvniecības valsts kontroles biroja Energoresursu informācijas sistēmas energokopienu reģistrā. Ja energokopiena uz projekta iesnieguma iesniegšanas brīdi ir izveidota, bet nav reģistrēta Būvniecības valsts kontroles biroja Energoresursu informācijas sistēmas energokopienu reģistrā, projekta iesniedzējs apliecina, ka 6 mēnešu laikā pēc projekta īstenošanas beigu termiņa nodrošinās energokopienas reģistrāciju Energoresursu informācijas sistēmas energokopienu reģistrā (līdz 1000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1405E155" w14:textId="77777777" w:rsidTr="00895C43">
        <w:trPr>
          <w:cantSplit/>
          <w:trHeight w:val="1247"/>
        </w:trPr>
        <w:tc>
          <w:tcPr>
            <w:tcW w:w="21600" w:type="dxa"/>
            <w:hideMark/>
          </w:tcPr>
          <w:p w14:paraId="78529AB4"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2828D3F1"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2.4. Projekta īstenošanas vietas, ēkas vai ēku grupas, par kuru tiek iesniegts projekta iesniegums, raksturojums</w:t>
      </w:r>
    </w:p>
    <w:p w14:paraId="41577D92" w14:textId="619374FE" w:rsidR="00E460B3" w:rsidRPr="00895C43" w:rsidRDefault="00E460B3" w:rsidP="00895C43">
      <w:pPr>
        <w:spacing w:before="130" w:after="130" w:line="240" w:lineRule="auto"/>
        <w:jc w:val="both"/>
        <w:rPr>
          <w:rFonts w:ascii="Times New Roman" w:eastAsia="Times New Roman" w:hAnsi="Times New Roman" w:cs="Times New Roman"/>
          <w:i/>
          <w:sz w:val="20"/>
          <w:szCs w:val="20"/>
          <w:lang w:val="lv-LV" w:eastAsia="lv-LV"/>
        </w:rPr>
      </w:pPr>
      <w:r w:rsidRPr="00895C43">
        <w:rPr>
          <w:rFonts w:ascii="Times New Roman" w:eastAsia="Times New Roman" w:hAnsi="Times New Roman" w:cs="Times New Roman"/>
          <w:i/>
          <w:iCs/>
          <w:sz w:val="20"/>
          <w:szCs w:val="20"/>
          <w:lang w:val="lv-LV" w:eastAsia="lv-LV"/>
        </w:rPr>
        <w:t xml:space="preserve">Raksturojums ietver arī atbilstību Ministru kabineta </w:t>
      </w:r>
      <w:r w:rsidRPr="00895C43">
        <w:rPr>
          <w:rFonts w:ascii="Times New Roman" w:eastAsia="Times New Roman" w:hAnsi="Times New Roman" w:cs="Times New Roman"/>
          <w:i/>
          <w:sz w:val="20"/>
          <w:szCs w:val="20"/>
          <w:lang w:val="lv-LV" w:eastAsia="lv-LV"/>
        </w:rPr>
        <w:t>2026. gada 17. februāra</w:t>
      </w:r>
      <w:r w:rsidRPr="00895C43">
        <w:rPr>
          <w:rFonts w:ascii="Times New Roman" w:eastAsia="Times New Roman" w:hAnsi="Times New Roman" w:cs="Times New Roman"/>
          <w:i/>
          <w:iCs/>
          <w:sz w:val="20"/>
          <w:szCs w:val="20"/>
          <w:lang w:val="lv-LV" w:eastAsia="lv-LV"/>
        </w:rPr>
        <w:t xml:space="preserve"> noteikumu Nr.</w:t>
      </w:r>
      <w:r w:rsidR="00DF5B28">
        <w:rPr>
          <w:rFonts w:ascii="Times New Roman" w:eastAsia="Times New Roman" w:hAnsi="Times New Roman" w:cs="Times New Roman"/>
          <w:i/>
          <w:iCs/>
          <w:sz w:val="20"/>
          <w:szCs w:val="20"/>
          <w:lang w:val="lv-LV" w:eastAsia="lv-LV"/>
        </w:rPr>
        <w:t> </w:t>
      </w:r>
      <w:r w:rsidRPr="00895C43">
        <w:rPr>
          <w:rFonts w:ascii="Times New Roman" w:eastAsia="Times New Roman" w:hAnsi="Times New Roman" w:cs="Times New Roman"/>
          <w:i/>
          <w:sz w:val="20"/>
          <w:szCs w:val="20"/>
          <w:lang w:val="lv-LV" w:eastAsia="lv-LV"/>
        </w:rPr>
        <w:t>74</w:t>
      </w:r>
      <w:r w:rsidRPr="00895C43">
        <w:rPr>
          <w:rFonts w:ascii="Times New Roman" w:eastAsia="Times New Roman" w:hAnsi="Times New Roman" w:cs="Times New Roman"/>
          <w:i/>
          <w:iCs/>
          <w:sz w:val="20"/>
          <w:szCs w:val="20"/>
          <w:lang w:val="lv-LV" w:eastAsia="lv-LV"/>
        </w:rPr>
        <w:t xml:space="preserve"> </w:t>
      </w:r>
      <w:r w:rsidR="00DF5B28">
        <w:rPr>
          <w:rFonts w:ascii="Times New Roman" w:eastAsia="Times New Roman" w:hAnsi="Times New Roman" w:cs="Times New Roman"/>
          <w:i/>
          <w:iCs/>
          <w:sz w:val="20"/>
          <w:szCs w:val="20"/>
          <w:lang w:val="lv-LV" w:eastAsia="lv-LV"/>
        </w:rPr>
        <w:t>“</w:t>
      </w:r>
      <w:r w:rsidRPr="00895C43">
        <w:rPr>
          <w:rFonts w:ascii="Times New Roman" w:eastAsia="Times New Roman" w:hAnsi="Times New Roman" w:cs="Times New Roman"/>
          <w:i/>
          <w:iCs/>
          <w:sz w:val="20"/>
          <w:szCs w:val="20"/>
          <w:lang w:val="lv-LV" w:eastAsia="lv-LV"/>
        </w:rPr>
        <w:t xml:space="preserve">Modernizācijas fonda finansēto projektu atklāta konkursa </w:t>
      </w:r>
      <w:r w:rsidR="00DF5B28">
        <w:rPr>
          <w:rFonts w:ascii="Times New Roman" w:eastAsia="Times New Roman" w:hAnsi="Times New Roman" w:cs="Times New Roman"/>
          <w:i/>
          <w:iCs/>
          <w:sz w:val="20"/>
          <w:szCs w:val="20"/>
          <w:lang w:val="lv-LV" w:eastAsia="lv-LV"/>
        </w:rPr>
        <w:t>“</w:t>
      </w:r>
      <w:r w:rsidRPr="00895C43">
        <w:rPr>
          <w:rFonts w:ascii="Times New Roman" w:eastAsia="Times New Roman" w:hAnsi="Times New Roman" w:cs="Times New Roman"/>
          <w:i/>
          <w:iCs/>
          <w:sz w:val="20"/>
          <w:szCs w:val="20"/>
          <w:lang w:val="lv-LV" w:eastAsia="lv-LV"/>
        </w:rPr>
        <w:t>Atjaunīgo energoresursu izmantošanas veicināšana daudzdzīvokļu ēkās, valsts un pašvaldību ēkās un energokopienās</w:t>
      </w:r>
      <w:r w:rsidR="00DF5B28">
        <w:rPr>
          <w:rFonts w:ascii="Times New Roman" w:eastAsia="Times New Roman" w:hAnsi="Times New Roman" w:cs="Times New Roman"/>
          <w:i/>
          <w:iCs/>
          <w:sz w:val="20"/>
          <w:szCs w:val="20"/>
          <w:lang w:val="lv-LV" w:eastAsia="lv-LV"/>
        </w:rPr>
        <w:t xml:space="preserve">” </w:t>
      </w:r>
      <w:r w:rsidRPr="00895C43">
        <w:rPr>
          <w:rFonts w:ascii="Times New Roman" w:eastAsia="Times New Roman" w:hAnsi="Times New Roman" w:cs="Times New Roman"/>
          <w:i/>
          <w:iCs/>
          <w:sz w:val="20"/>
          <w:szCs w:val="20"/>
          <w:lang w:val="lv-LV" w:eastAsia="lv-LV"/>
        </w:rPr>
        <w:t>nolikums</w:t>
      </w:r>
      <w:r w:rsidR="00DF5B28">
        <w:rPr>
          <w:rFonts w:ascii="Times New Roman" w:eastAsia="Times New Roman" w:hAnsi="Times New Roman" w:cs="Times New Roman"/>
          <w:i/>
          <w:iCs/>
          <w:sz w:val="20"/>
          <w:szCs w:val="20"/>
          <w:lang w:val="lv-LV" w:eastAsia="lv-LV"/>
        </w:rPr>
        <w:t>”</w:t>
      </w:r>
      <w:r w:rsidRPr="00895C43">
        <w:rPr>
          <w:rFonts w:ascii="Times New Roman" w:eastAsia="Times New Roman" w:hAnsi="Times New Roman" w:cs="Times New Roman"/>
          <w:i/>
          <w:iCs/>
          <w:sz w:val="20"/>
          <w:szCs w:val="20"/>
          <w:lang w:val="lv-LV" w:eastAsia="lv-LV"/>
        </w:rPr>
        <w:t xml:space="preserve"> 7. punktā noteiktajiem nosacījumiem (līdz 1000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47B29147" w14:textId="77777777" w:rsidTr="00895C43">
        <w:trPr>
          <w:cantSplit/>
          <w:trHeight w:val="1247"/>
        </w:trPr>
        <w:tc>
          <w:tcPr>
            <w:tcW w:w="21600" w:type="dxa"/>
            <w:hideMark/>
          </w:tcPr>
          <w:p w14:paraId="54792CA5"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287C3ABE"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2.5. Projekta atbilstība pašvaldības attīstības programmas investīciju plānam</w:t>
      </w:r>
    </w:p>
    <w:p w14:paraId="40E65EB8" w14:textId="77777777" w:rsidR="00E460B3" w:rsidRPr="00895C43" w:rsidRDefault="00E460B3" w:rsidP="00895C43">
      <w:pPr>
        <w:spacing w:before="130" w:after="13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Aizpilda, ja projekta iesniedzējs ir pašvaldība, norādot investīciju plāna konkrēto pasākumu/investīciju projektu (līdz 1000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2285FC5C" w14:textId="77777777" w:rsidTr="00895C43">
        <w:trPr>
          <w:cantSplit/>
          <w:trHeight w:val="1247"/>
        </w:trPr>
        <w:tc>
          <w:tcPr>
            <w:tcW w:w="21600" w:type="dxa"/>
            <w:hideMark/>
          </w:tcPr>
          <w:p w14:paraId="60CC8E8F"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092F2B4B"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2.6. Projekta aktivitātes īstenošanai plānotie iepirkumi</w:t>
      </w:r>
    </w:p>
    <w:p w14:paraId="719C95DD" w14:textId="77777777" w:rsidR="00E460B3" w:rsidRPr="00895C43" w:rsidRDefault="00E460B3" w:rsidP="00895C43">
      <w:pPr>
        <w:spacing w:before="130" w:after="13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Norādīt un raksturot projekta ietvaros plānotos publiskos iepirkumus un tajos izmantojamos kritērijus (zaļā publiskā iepirkuma kritērijs u. c.) (līdz 1000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4A71E529" w14:textId="77777777" w:rsidTr="00895C43">
        <w:trPr>
          <w:cantSplit/>
          <w:trHeight w:val="1247"/>
        </w:trPr>
        <w:tc>
          <w:tcPr>
            <w:tcW w:w="21600" w:type="dxa"/>
            <w:hideMark/>
          </w:tcPr>
          <w:p w14:paraId="1F2E3347"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r>
    </w:tbl>
    <w:p w14:paraId="0E7142D8"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2.7. Projekta aktivitāšu raksturojums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8"/>
        <w:gridCol w:w="2341"/>
        <w:gridCol w:w="3219"/>
        <w:gridCol w:w="1465"/>
        <w:gridCol w:w="1363"/>
        <w:gridCol w:w="956"/>
      </w:tblGrid>
      <w:tr w:rsidR="00E460B3" w:rsidRPr="00895C43" w14:paraId="420698BC" w14:textId="77777777" w:rsidTr="00895C43">
        <w:trPr>
          <w:cantSplit/>
        </w:trPr>
        <w:tc>
          <w:tcPr>
            <w:tcW w:w="620" w:type="dxa"/>
            <w:vMerge w:val="restart"/>
            <w:vAlign w:val="center"/>
            <w:hideMark/>
          </w:tcPr>
          <w:p w14:paraId="2A1E0FF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Nr.</w:t>
            </w:r>
            <w:r w:rsidRPr="00895C43">
              <w:rPr>
                <w:rFonts w:ascii="Times New Roman" w:eastAsia="Times New Roman" w:hAnsi="Times New Roman" w:cs="Times New Roman"/>
                <w:sz w:val="20"/>
                <w:szCs w:val="20"/>
                <w:lang w:val="lv-LV" w:eastAsia="lv-LV"/>
              </w:rPr>
              <w:br/>
              <w:t>p. k.</w:t>
            </w:r>
          </w:p>
        </w:tc>
        <w:tc>
          <w:tcPr>
            <w:tcW w:w="2358" w:type="dxa"/>
            <w:vMerge w:val="restart"/>
            <w:vAlign w:val="center"/>
            <w:hideMark/>
          </w:tcPr>
          <w:p w14:paraId="5E584D9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aktivitāte</w:t>
            </w:r>
            <w:r w:rsidRPr="00895C43">
              <w:rPr>
                <w:rFonts w:ascii="Times New Roman" w:eastAsia="Times New Roman" w:hAnsi="Times New Roman" w:cs="Times New Roman"/>
                <w:sz w:val="20"/>
                <w:szCs w:val="20"/>
                <w:vertAlign w:val="superscript"/>
                <w:lang w:val="lv-LV" w:eastAsia="lv-LV"/>
              </w:rPr>
              <w:t>1</w:t>
            </w:r>
          </w:p>
        </w:tc>
        <w:tc>
          <w:tcPr>
            <w:tcW w:w="3243" w:type="dxa"/>
            <w:vMerge w:val="restart"/>
            <w:vAlign w:val="center"/>
            <w:hideMark/>
          </w:tcPr>
          <w:p w14:paraId="7CA5EDF9"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aktivitātes apraksts, uzstādīto iekārtu nominālā jauda, akumulācijas tvertnes tilpums (saules kolektoriem) (ja attiecināms) u. tml.</w:t>
            </w:r>
            <w:r w:rsidRPr="00895C43">
              <w:rPr>
                <w:rFonts w:ascii="Times New Roman" w:eastAsia="Times New Roman" w:hAnsi="Times New Roman" w:cs="Times New Roman"/>
                <w:sz w:val="20"/>
                <w:szCs w:val="20"/>
                <w:vertAlign w:val="superscript"/>
                <w:lang w:val="lv-LV" w:eastAsia="lv-LV"/>
              </w:rPr>
              <w:t>2</w:t>
            </w:r>
          </w:p>
        </w:tc>
        <w:tc>
          <w:tcPr>
            <w:tcW w:w="1473" w:type="dxa"/>
            <w:vMerge w:val="restart"/>
            <w:vAlign w:val="center"/>
            <w:hideMark/>
          </w:tcPr>
          <w:p w14:paraId="04A77248"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Rezultāts</w:t>
            </w:r>
          </w:p>
        </w:tc>
        <w:tc>
          <w:tcPr>
            <w:tcW w:w="2268" w:type="dxa"/>
            <w:gridSpan w:val="2"/>
            <w:vAlign w:val="center"/>
            <w:hideMark/>
          </w:tcPr>
          <w:p w14:paraId="26D7DB58"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Rezultāts skaitliskā izteiksmē</w:t>
            </w:r>
          </w:p>
        </w:tc>
      </w:tr>
      <w:tr w:rsidR="00E460B3" w:rsidRPr="00895C43" w14:paraId="6D9FBE64" w14:textId="77777777" w:rsidTr="00895C43">
        <w:trPr>
          <w:cantSplit/>
        </w:trPr>
        <w:tc>
          <w:tcPr>
            <w:tcW w:w="620" w:type="dxa"/>
            <w:vMerge/>
            <w:vAlign w:val="center"/>
            <w:hideMark/>
          </w:tcPr>
          <w:p w14:paraId="121E2F0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358" w:type="dxa"/>
            <w:vMerge/>
            <w:vAlign w:val="center"/>
            <w:hideMark/>
          </w:tcPr>
          <w:p w14:paraId="2AFDF08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3243" w:type="dxa"/>
            <w:vMerge/>
            <w:vAlign w:val="center"/>
            <w:hideMark/>
          </w:tcPr>
          <w:p w14:paraId="6B009F7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473" w:type="dxa"/>
            <w:vMerge/>
            <w:vAlign w:val="center"/>
            <w:hideMark/>
          </w:tcPr>
          <w:p w14:paraId="11F1815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73" w:type="dxa"/>
            <w:vAlign w:val="center"/>
            <w:hideMark/>
          </w:tcPr>
          <w:p w14:paraId="78FB2DE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skaits</w:t>
            </w:r>
          </w:p>
        </w:tc>
        <w:tc>
          <w:tcPr>
            <w:tcW w:w="895" w:type="dxa"/>
            <w:vAlign w:val="center"/>
            <w:hideMark/>
          </w:tcPr>
          <w:p w14:paraId="571C240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mērvienība</w:t>
            </w:r>
          </w:p>
        </w:tc>
      </w:tr>
      <w:tr w:rsidR="00E460B3" w:rsidRPr="00895C43" w14:paraId="633A8A18" w14:textId="77777777" w:rsidTr="00895C43">
        <w:trPr>
          <w:cantSplit/>
          <w:trHeight w:val="227"/>
        </w:trPr>
        <w:tc>
          <w:tcPr>
            <w:tcW w:w="620" w:type="dxa"/>
            <w:vAlign w:val="center"/>
            <w:hideMark/>
          </w:tcPr>
          <w:p w14:paraId="245800F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358" w:type="dxa"/>
            <w:vAlign w:val="center"/>
            <w:hideMark/>
          </w:tcPr>
          <w:p w14:paraId="5F298FF1"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3243" w:type="dxa"/>
            <w:vAlign w:val="center"/>
            <w:hideMark/>
          </w:tcPr>
          <w:p w14:paraId="588401B1"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1473" w:type="dxa"/>
            <w:vAlign w:val="center"/>
            <w:hideMark/>
          </w:tcPr>
          <w:p w14:paraId="5B41C7C7"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73" w:type="dxa"/>
            <w:vAlign w:val="center"/>
            <w:hideMark/>
          </w:tcPr>
          <w:p w14:paraId="059A0D6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895" w:type="dxa"/>
            <w:vAlign w:val="center"/>
            <w:hideMark/>
          </w:tcPr>
          <w:p w14:paraId="02005E9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52394628" w14:textId="77777777" w:rsidTr="00895C43">
        <w:trPr>
          <w:cantSplit/>
          <w:trHeight w:val="227"/>
        </w:trPr>
        <w:tc>
          <w:tcPr>
            <w:tcW w:w="620" w:type="dxa"/>
            <w:vAlign w:val="center"/>
            <w:hideMark/>
          </w:tcPr>
          <w:p w14:paraId="57D0AB7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358" w:type="dxa"/>
            <w:vAlign w:val="center"/>
            <w:hideMark/>
          </w:tcPr>
          <w:p w14:paraId="7B4FB30C"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3243" w:type="dxa"/>
            <w:vAlign w:val="center"/>
            <w:hideMark/>
          </w:tcPr>
          <w:p w14:paraId="3B94CEFE"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1473" w:type="dxa"/>
            <w:vAlign w:val="center"/>
            <w:hideMark/>
          </w:tcPr>
          <w:p w14:paraId="56D5B50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73" w:type="dxa"/>
            <w:vAlign w:val="center"/>
            <w:hideMark/>
          </w:tcPr>
          <w:p w14:paraId="5F8E7D58"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895" w:type="dxa"/>
            <w:vAlign w:val="center"/>
            <w:hideMark/>
          </w:tcPr>
          <w:p w14:paraId="786B94D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bl>
    <w:p w14:paraId="7A454EC2" w14:textId="77777777" w:rsidR="00E460B3" w:rsidRPr="00895C43" w:rsidRDefault="00E460B3" w:rsidP="00E460B3">
      <w:pPr>
        <w:spacing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Piezīmes.</w:t>
      </w:r>
    </w:p>
    <w:p w14:paraId="4FEB6DB3" w14:textId="173D7CA8"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vertAlign w:val="superscript"/>
          <w:lang w:val="lv-LV" w:eastAsia="lv-LV"/>
        </w:rPr>
        <w:t>1</w:t>
      </w:r>
      <w:r w:rsidRPr="00895C43">
        <w:rPr>
          <w:rFonts w:ascii="Times New Roman" w:eastAsia="Times New Roman" w:hAnsi="Times New Roman" w:cs="Times New Roman"/>
          <w:sz w:val="20"/>
          <w:szCs w:val="20"/>
          <w:lang w:val="lv-LV" w:eastAsia="lv-LV"/>
        </w:rPr>
        <w:t xml:space="preserve"> Atbilstoši Ministru kabineta 2026. gada 17. februāra noteikumu Nr.</w:t>
      </w:r>
      <w:r w:rsidR="00DF5B28">
        <w:rPr>
          <w:rFonts w:ascii="Times New Roman" w:eastAsia="Times New Roman" w:hAnsi="Times New Roman" w:cs="Times New Roman"/>
          <w:sz w:val="20"/>
          <w:szCs w:val="20"/>
          <w:lang w:val="lv-LV" w:eastAsia="lv-LV"/>
        </w:rPr>
        <w:t> </w:t>
      </w:r>
      <w:r w:rsidRPr="00895C43">
        <w:rPr>
          <w:rFonts w:ascii="Times New Roman" w:eastAsia="Times New Roman" w:hAnsi="Times New Roman" w:cs="Times New Roman"/>
          <w:sz w:val="20"/>
          <w:szCs w:val="20"/>
          <w:lang w:val="lv-LV" w:eastAsia="lv-LV"/>
        </w:rPr>
        <w:t xml:space="preserve">74 </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 xml:space="preserve">Modernizācijas fonda finansēto projektu atklāta konkursa </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Atjaunīgo energoresursu izmantošanas veicināšana daudzdzīvokļu ēkās, valsts un pašvaldību ēkās un energokopienās</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 xml:space="preserve"> nolikums</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 xml:space="preserve"> 21. punktam.</w:t>
      </w:r>
    </w:p>
    <w:p w14:paraId="15DC445F" w14:textId="3CA35126"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vertAlign w:val="superscript"/>
          <w:lang w:val="lv-LV" w:eastAsia="lv-LV"/>
        </w:rPr>
        <w:t>2</w:t>
      </w:r>
      <w:r w:rsidRPr="00895C43">
        <w:rPr>
          <w:rFonts w:ascii="Times New Roman" w:eastAsia="Times New Roman" w:hAnsi="Times New Roman" w:cs="Times New Roman"/>
          <w:sz w:val="20"/>
          <w:szCs w:val="20"/>
          <w:lang w:val="lv-LV" w:eastAsia="lv-LV"/>
        </w:rPr>
        <w:t xml:space="preserve"> Ja tiek uzstādītas Ministru kabineta 2026. gada 17. februāra noteikumu Nr.74 </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 xml:space="preserve">Modernizācijas fonda finansēto projektu atklāta konkursa </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Atjaunīgo energoresursu izmantošanas veicināšana daudzdzīvokļu ēkās, valsts un pašvaldību ēkās un energokopienās</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 xml:space="preserve"> nolikums</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 xml:space="preserve"> 21.1.1. un 21.1.2. apakšpunktā minētās atjaunīgo energoresursu iekārtas, projekta iesniedzējs papildus sniedz skaidrojumu par atbilstību minēto noteikumu 25.3. apakšpunktam.</w:t>
      </w:r>
    </w:p>
    <w:p w14:paraId="3E37A9E8" w14:textId="77777777" w:rsidR="00E460B3" w:rsidRPr="00895C43" w:rsidRDefault="00E460B3" w:rsidP="00E460B3">
      <w:pPr>
        <w:spacing w:before="130" w:after="130" w:line="260" w:lineRule="exact"/>
        <w:jc w:val="both"/>
        <w:rPr>
          <w:rFonts w:ascii="Times New Roman" w:eastAsia="Times New Roman" w:hAnsi="Times New Roman" w:cs="Times New Roman"/>
          <w:b/>
          <w:bCs/>
          <w:sz w:val="20"/>
          <w:szCs w:val="20"/>
          <w:lang w:val="lv-LV" w:eastAsia="lv-LV"/>
        </w:rPr>
      </w:pPr>
      <w:r w:rsidRPr="00895C43">
        <w:rPr>
          <w:rFonts w:ascii="Times New Roman" w:eastAsia="Times New Roman" w:hAnsi="Times New Roman" w:cs="Times New Roman"/>
          <w:b/>
          <w:bCs/>
          <w:sz w:val="20"/>
          <w:szCs w:val="20"/>
          <w:lang w:val="lv-LV" w:eastAsia="lv-LV"/>
        </w:rPr>
        <w:br w:type="page"/>
      </w:r>
    </w:p>
    <w:p w14:paraId="787E085D"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lastRenderedPageBreak/>
        <w:t>2.8. Projekta īstenošanas rezultātā saražotās atjaunīgās enerģijas daudzuma un patērētās enerģijas apjoma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9"/>
        <w:gridCol w:w="5897"/>
        <w:gridCol w:w="2126"/>
        <w:gridCol w:w="1320"/>
      </w:tblGrid>
      <w:tr w:rsidR="00E460B3" w:rsidRPr="00895C43" w14:paraId="3E57E828" w14:textId="77777777" w:rsidTr="00895C43">
        <w:trPr>
          <w:cantSplit/>
        </w:trPr>
        <w:tc>
          <w:tcPr>
            <w:tcW w:w="619" w:type="dxa"/>
            <w:vAlign w:val="center"/>
            <w:hideMark/>
          </w:tcPr>
          <w:p w14:paraId="1613C4E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Nr.</w:t>
            </w:r>
            <w:r w:rsidRPr="00895C43">
              <w:rPr>
                <w:rFonts w:ascii="Times New Roman" w:eastAsia="Times New Roman" w:hAnsi="Times New Roman" w:cs="Times New Roman"/>
                <w:sz w:val="20"/>
                <w:szCs w:val="20"/>
                <w:lang w:val="lv-LV" w:eastAsia="lv-LV"/>
              </w:rPr>
              <w:br/>
              <w:t>p. k.</w:t>
            </w:r>
          </w:p>
        </w:tc>
        <w:tc>
          <w:tcPr>
            <w:tcW w:w="5897" w:type="dxa"/>
            <w:vAlign w:val="center"/>
            <w:hideMark/>
          </w:tcPr>
          <w:p w14:paraId="0F74D79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Rādītājs</w:t>
            </w:r>
          </w:p>
        </w:tc>
        <w:tc>
          <w:tcPr>
            <w:tcW w:w="2126" w:type="dxa"/>
            <w:vAlign w:val="center"/>
            <w:hideMark/>
          </w:tcPr>
          <w:p w14:paraId="107E7167"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Rezultāts</w:t>
            </w:r>
          </w:p>
        </w:tc>
        <w:tc>
          <w:tcPr>
            <w:tcW w:w="1320" w:type="dxa"/>
            <w:vAlign w:val="center"/>
            <w:hideMark/>
          </w:tcPr>
          <w:p w14:paraId="5DD137D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Mērvienība</w:t>
            </w:r>
          </w:p>
        </w:tc>
      </w:tr>
      <w:tr w:rsidR="00E460B3" w:rsidRPr="00895C43" w14:paraId="20BB55FC" w14:textId="77777777" w:rsidTr="00895C43">
        <w:trPr>
          <w:cantSplit/>
        </w:trPr>
        <w:tc>
          <w:tcPr>
            <w:tcW w:w="619" w:type="dxa"/>
            <w:vAlign w:val="center"/>
            <w:hideMark/>
          </w:tcPr>
          <w:p w14:paraId="4D72111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w:t>
            </w:r>
          </w:p>
        </w:tc>
        <w:tc>
          <w:tcPr>
            <w:tcW w:w="5897" w:type="dxa"/>
            <w:vAlign w:val="center"/>
            <w:hideMark/>
          </w:tcPr>
          <w:p w14:paraId="2C064891"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Uzstādītā jauda siltumenerģijas ražošanai no atjaunīgajiem energoresursiem</w:t>
            </w:r>
          </w:p>
        </w:tc>
        <w:tc>
          <w:tcPr>
            <w:tcW w:w="2126" w:type="dxa"/>
            <w:vAlign w:val="center"/>
            <w:hideMark/>
          </w:tcPr>
          <w:p w14:paraId="081AB8C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20" w:type="dxa"/>
            <w:vAlign w:val="center"/>
            <w:hideMark/>
          </w:tcPr>
          <w:p w14:paraId="042F2C18"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kW</w:t>
            </w:r>
          </w:p>
        </w:tc>
      </w:tr>
      <w:tr w:rsidR="00E460B3" w:rsidRPr="00895C43" w14:paraId="013E9A16" w14:textId="77777777" w:rsidTr="00895C43">
        <w:trPr>
          <w:cantSplit/>
        </w:trPr>
        <w:tc>
          <w:tcPr>
            <w:tcW w:w="619" w:type="dxa"/>
            <w:vAlign w:val="center"/>
            <w:hideMark/>
          </w:tcPr>
          <w:p w14:paraId="4DDE600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2.</w:t>
            </w:r>
          </w:p>
        </w:tc>
        <w:tc>
          <w:tcPr>
            <w:tcW w:w="5897" w:type="dxa"/>
            <w:vAlign w:val="center"/>
            <w:hideMark/>
          </w:tcPr>
          <w:p w14:paraId="67174203"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Uzstādītā jauda elektroenerģijas ražošanai no atjaunīgajiem energoresursiem</w:t>
            </w:r>
          </w:p>
        </w:tc>
        <w:tc>
          <w:tcPr>
            <w:tcW w:w="2126" w:type="dxa"/>
            <w:vAlign w:val="center"/>
            <w:hideMark/>
          </w:tcPr>
          <w:p w14:paraId="024C59E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20" w:type="dxa"/>
            <w:vAlign w:val="center"/>
            <w:hideMark/>
          </w:tcPr>
          <w:p w14:paraId="4621296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kW</w:t>
            </w:r>
          </w:p>
        </w:tc>
      </w:tr>
      <w:tr w:rsidR="00E460B3" w:rsidRPr="00895C43" w14:paraId="328AE62E" w14:textId="77777777" w:rsidTr="00895C43">
        <w:trPr>
          <w:cantSplit/>
        </w:trPr>
        <w:tc>
          <w:tcPr>
            <w:tcW w:w="619" w:type="dxa"/>
            <w:vAlign w:val="center"/>
            <w:hideMark/>
          </w:tcPr>
          <w:p w14:paraId="59A9E88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3.</w:t>
            </w:r>
          </w:p>
        </w:tc>
        <w:tc>
          <w:tcPr>
            <w:tcW w:w="5897" w:type="dxa"/>
            <w:vAlign w:val="center"/>
            <w:hideMark/>
          </w:tcPr>
          <w:p w14:paraId="664B49A8"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Plānotais saražotās siltumenerģijas daudzums gadā ar uzstādītajām atjaunīgo energoresursu iekārtām</w:t>
            </w:r>
          </w:p>
        </w:tc>
        <w:tc>
          <w:tcPr>
            <w:tcW w:w="2126" w:type="dxa"/>
            <w:vAlign w:val="center"/>
            <w:hideMark/>
          </w:tcPr>
          <w:p w14:paraId="71558E9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20" w:type="dxa"/>
            <w:vAlign w:val="center"/>
            <w:hideMark/>
          </w:tcPr>
          <w:p w14:paraId="7A4B370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MWh gadā</w:t>
            </w:r>
          </w:p>
        </w:tc>
      </w:tr>
      <w:tr w:rsidR="00E460B3" w:rsidRPr="00895C43" w14:paraId="5840261C" w14:textId="77777777" w:rsidTr="00895C43">
        <w:trPr>
          <w:cantSplit/>
        </w:trPr>
        <w:tc>
          <w:tcPr>
            <w:tcW w:w="619" w:type="dxa"/>
            <w:vAlign w:val="center"/>
            <w:hideMark/>
          </w:tcPr>
          <w:p w14:paraId="15AD361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4.</w:t>
            </w:r>
          </w:p>
        </w:tc>
        <w:tc>
          <w:tcPr>
            <w:tcW w:w="5897" w:type="dxa"/>
            <w:vAlign w:val="center"/>
            <w:hideMark/>
          </w:tcPr>
          <w:p w14:paraId="310035B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Plānotais patērētās siltumenerģijas apjoms gadā</w:t>
            </w:r>
          </w:p>
        </w:tc>
        <w:tc>
          <w:tcPr>
            <w:tcW w:w="2126" w:type="dxa"/>
            <w:vAlign w:val="center"/>
            <w:hideMark/>
          </w:tcPr>
          <w:p w14:paraId="7018A96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20" w:type="dxa"/>
            <w:vAlign w:val="center"/>
            <w:hideMark/>
          </w:tcPr>
          <w:p w14:paraId="7D26E58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MWh gadā</w:t>
            </w:r>
          </w:p>
        </w:tc>
      </w:tr>
      <w:tr w:rsidR="00E460B3" w:rsidRPr="00895C43" w14:paraId="430F8637" w14:textId="77777777" w:rsidTr="00895C43">
        <w:trPr>
          <w:cantSplit/>
        </w:trPr>
        <w:tc>
          <w:tcPr>
            <w:tcW w:w="619" w:type="dxa"/>
            <w:vAlign w:val="center"/>
            <w:hideMark/>
          </w:tcPr>
          <w:p w14:paraId="3002F7A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5.</w:t>
            </w:r>
          </w:p>
        </w:tc>
        <w:tc>
          <w:tcPr>
            <w:tcW w:w="5897" w:type="dxa"/>
            <w:vAlign w:val="center"/>
            <w:hideMark/>
          </w:tcPr>
          <w:p w14:paraId="7CE4C38C"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Plānotais saražotās elektroenerģijas daudzums gadā ar uzstādītajām atjaunīgo energoresursu iekārtām</w:t>
            </w:r>
          </w:p>
        </w:tc>
        <w:tc>
          <w:tcPr>
            <w:tcW w:w="2126" w:type="dxa"/>
            <w:vAlign w:val="center"/>
            <w:hideMark/>
          </w:tcPr>
          <w:p w14:paraId="6F2EBCE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20" w:type="dxa"/>
            <w:vAlign w:val="center"/>
            <w:hideMark/>
          </w:tcPr>
          <w:p w14:paraId="6F12E607"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MWh gadā</w:t>
            </w:r>
          </w:p>
        </w:tc>
      </w:tr>
      <w:tr w:rsidR="00E460B3" w:rsidRPr="00895C43" w14:paraId="1E71B6D6" w14:textId="77777777" w:rsidTr="00895C43">
        <w:trPr>
          <w:cantSplit/>
        </w:trPr>
        <w:tc>
          <w:tcPr>
            <w:tcW w:w="619" w:type="dxa"/>
            <w:vAlign w:val="center"/>
            <w:hideMark/>
          </w:tcPr>
          <w:p w14:paraId="459CC69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6.</w:t>
            </w:r>
          </w:p>
        </w:tc>
        <w:tc>
          <w:tcPr>
            <w:tcW w:w="5897" w:type="dxa"/>
            <w:vAlign w:val="center"/>
            <w:hideMark/>
          </w:tcPr>
          <w:p w14:paraId="2A7A99AB"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Plānotais patērētās elektroenerģijas apjoms gadā</w:t>
            </w:r>
          </w:p>
        </w:tc>
        <w:tc>
          <w:tcPr>
            <w:tcW w:w="2126" w:type="dxa"/>
            <w:vAlign w:val="center"/>
            <w:hideMark/>
          </w:tcPr>
          <w:p w14:paraId="3C660BA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20" w:type="dxa"/>
            <w:vAlign w:val="center"/>
            <w:hideMark/>
          </w:tcPr>
          <w:p w14:paraId="31DA4AB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MWh gadā</w:t>
            </w:r>
          </w:p>
        </w:tc>
      </w:tr>
      <w:tr w:rsidR="00E460B3" w:rsidRPr="00895C43" w14:paraId="473B98F8" w14:textId="77777777" w:rsidTr="00895C43">
        <w:trPr>
          <w:cantSplit/>
        </w:trPr>
        <w:tc>
          <w:tcPr>
            <w:tcW w:w="619" w:type="dxa"/>
            <w:vAlign w:val="center"/>
            <w:hideMark/>
          </w:tcPr>
          <w:p w14:paraId="0B7FED7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w:t>
            </w:r>
          </w:p>
        </w:tc>
        <w:tc>
          <w:tcPr>
            <w:tcW w:w="5897" w:type="dxa"/>
            <w:vAlign w:val="center"/>
            <w:hideMark/>
          </w:tcPr>
          <w:p w14:paraId="45C67B4C"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Plānotais CO</w:t>
            </w:r>
            <w:r w:rsidRPr="00895C43">
              <w:rPr>
                <w:rFonts w:ascii="Times New Roman" w:eastAsia="Times New Roman" w:hAnsi="Times New Roman" w:cs="Times New Roman"/>
                <w:sz w:val="20"/>
                <w:szCs w:val="20"/>
                <w:vertAlign w:val="subscript"/>
                <w:lang w:val="lv-LV" w:eastAsia="lv-LV"/>
              </w:rPr>
              <w:t>2</w:t>
            </w:r>
            <w:r w:rsidRPr="00895C43">
              <w:rPr>
                <w:rFonts w:ascii="Times New Roman" w:eastAsia="Times New Roman" w:hAnsi="Times New Roman" w:cs="Times New Roman"/>
                <w:sz w:val="20"/>
                <w:szCs w:val="20"/>
                <w:lang w:val="lv-LV" w:eastAsia="lv-LV"/>
              </w:rPr>
              <w:t xml:space="preserve"> emisiju samazinājums</w:t>
            </w:r>
          </w:p>
        </w:tc>
        <w:tc>
          <w:tcPr>
            <w:tcW w:w="2126" w:type="dxa"/>
            <w:vAlign w:val="center"/>
            <w:hideMark/>
          </w:tcPr>
          <w:p w14:paraId="6A74F6D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320" w:type="dxa"/>
            <w:vAlign w:val="center"/>
            <w:hideMark/>
          </w:tcPr>
          <w:p w14:paraId="242F577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tCO</w:t>
            </w:r>
            <w:r w:rsidRPr="00895C43">
              <w:rPr>
                <w:rFonts w:ascii="Times New Roman" w:eastAsia="Times New Roman" w:hAnsi="Times New Roman" w:cs="Times New Roman"/>
                <w:sz w:val="20"/>
                <w:szCs w:val="20"/>
                <w:vertAlign w:val="subscript"/>
                <w:lang w:val="lv-LV" w:eastAsia="lv-LV"/>
              </w:rPr>
              <w:t xml:space="preserve">2 </w:t>
            </w:r>
            <w:r w:rsidRPr="00895C43">
              <w:rPr>
                <w:rFonts w:ascii="Times New Roman" w:eastAsia="Times New Roman" w:hAnsi="Times New Roman" w:cs="Times New Roman"/>
                <w:sz w:val="20"/>
                <w:szCs w:val="20"/>
                <w:lang w:val="lv-LV" w:eastAsia="lv-LV"/>
              </w:rPr>
              <w:t>gadā</w:t>
            </w:r>
          </w:p>
        </w:tc>
      </w:tr>
    </w:tbl>
    <w:p w14:paraId="54683E08"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2.9. Projekta ietvaros sasniedzamā potenciālā CO</w:t>
      </w:r>
      <w:r w:rsidRPr="00895C43">
        <w:rPr>
          <w:rFonts w:ascii="Times New Roman" w:eastAsia="Times New Roman" w:hAnsi="Times New Roman" w:cs="Times New Roman"/>
          <w:b/>
          <w:bCs/>
          <w:sz w:val="20"/>
          <w:szCs w:val="20"/>
          <w:vertAlign w:val="subscript"/>
          <w:lang w:val="lv-LV" w:eastAsia="lv-LV"/>
        </w:rPr>
        <w:t>2</w:t>
      </w:r>
      <w:r w:rsidRPr="00895C43">
        <w:rPr>
          <w:rFonts w:ascii="Times New Roman" w:eastAsia="Times New Roman" w:hAnsi="Times New Roman" w:cs="Times New Roman"/>
          <w:b/>
          <w:bCs/>
          <w:sz w:val="20"/>
          <w:szCs w:val="20"/>
          <w:lang w:val="lv-LV" w:eastAsia="lv-LV"/>
        </w:rPr>
        <w:t xml:space="preserve"> emisijas samazinājuma aprēķins</w:t>
      </w:r>
    </w:p>
    <w:p w14:paraId="3E208DE0" w14:textId="77777777" w:rsidR="00E460B3" w:rsidRPr="00895C43" w:rsidRDefault="00E460B3" w:rsidP="00895C43">
      <w:pPr>
        <w:spacing w:before="130" w:after="13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Pamatot projekta ietvaros sasniedzamo potenciālo CO</w:t>
      </w:r>
      <w:r w:rsidRPr="00895C43">
        <w:rPr>
          <w:rFonts w:ascii="Times New Roman" w:eastAsia="Times New Roman" w:hAnsi="Times New Roman" w:cs="Times New Roman"/>
          <w:i/>
          <w:iCs/>
          <w:sz w:val="20"/>
          <w:szCs w:val="20"/>
          <w:vertAlign w:val="subscript"/>
          <w:lang w:val="lv-LV" w:eastAsia="lv-LV"/>
        </w:rPr>
        <w:t>2</w:t>
      </w:r>
      <w:r w:rsidRPr="00895C43">
        <w:rPr>
          <w:rFonts w:ascii="Times New Roman" w:eastAsia="Times New Roman" w:hAnsi="Times New Roman" w:cs="Times New Roman"/>
          <w:i/>
          <w:iCs/>
          <w:sz w:val="20"/>
          <w:szCs w:val="20"/>
          <w:lang w:val="lv-LV" w:eastAsia="lv-LV"/>
        </w:rPr>
        <w:t xml:space="preserve"> emisijas samazinājumu un parādīt tā aprēķinu (līdz 2000 rakstu zīmēm, t. sk. norādot atsauci uz papildus pievienoto pielikumu (ja attiecināms))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615EE4F2" w14:textId="77777777" w:rsidTr="00895C43">
        <w:trPr>
          <w:cantSplit/>
          <w:trHeight w:val="1247"/>
        </w:trPr>
        <w:tc>
          <w:tcPr>
            <w:tcW w:w="21600" w:type="dxa"/>
            <w:hideMark/>
          </w:tcPr>
          <w:p w14:paraId="01EFA378"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1081F428"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2.10. Sasniegto rezultātu uzturēšana pēc projekta pabeigšanas monitoringa periodā un projekta dzīves ciklā (ja attiecināms)</w:t>
      </w:r>
    </w:p>
    <w:p w14:paraId="64805DA6"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Aprakstīt, kā tiks nodrošināta projekta sasniegto rezultātu uzturēšana (līdz 3000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23A3BF4B" w14:textId="77777777" w:rsidTr="00895C43">
        <w:trPr>
          <w:cantSplit/>
          <w:trHeight w:val="1247"/>
        </w:trPr>
        <w:tc>
          <w:tcPr>
            <w:tcW w:w="21600" w:type="dxa"/>
            <w:hideMark/>
          </w:tcPr>
          <w:p w14:paraId="2B958F35" w14:textId="77777777" w:rsidR="00E460B3" w:rsidRPr="00895C43" w:rsidRDefault="00E460B3" w:rsidP="00895C43">
            <w:pPr>
              <w:spacing w:after="0" w:line="240" w:lineRule="auto"/>
              <w:jc w:val="both"/>
              <w:rPr>
                <w:rFonts w:ascii="Times New Roman" w:eastAsia="Times New Roman" w:hAnsi="Times New Roman" w:cs="Times New Roman"/>
                <w:sz w:val="20"/>
                <w:szCs w:val="20"/>
                <w:lang w:val="lv-LV" w:eastAsia="lv-LV"/>
              </w:rPr>
            </w:pPr>
          </w:p>
        </w:tc>
      </w:tr>
    </w:tbl>
    <w:p w14:paraId="5BEE6E52"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776FB54F" w14:textId="77777777" w:rsidTr="00427985">
        <w:trPr>
          <w:cantSplit/>
        </w:trPr>
        <w:tc>
          <w:tcPr>
            <w:tcW w:w="21600" w:type="dxa"/>
            <w:vAlign w:val="center"/>
            <w:hideMark/>
          </w:tcPr>
          <w:p w14:paraId="650B23F7" w14:textId="77777777" w:rsidR="00E460B3" w:rsidRPr="00895C43" w:rsidRDefault="00E460B3" w:rsidP="00427985">
            <w:pPr>
              <w:spacing w:after="0" w:line="240" w:lineRule="auto"/>
              <w:rPr>
                <w:rFonts w:ascii="Times New Roman" w:eastAsia="Times New Roman" w:hAnsi="Times New Roman" w:cs="Times New Roman"/>
                <w:sz w:val="24"/>
                <w:szCs w:val="24"/>
                <w:lang w:val="lv-LV" w:eastAsia="lv-LV"/>
              </w:rPr>
            </w:pPr>
            <w:r w:rsidRPr="00895C43">
              <w:rPr>
                <w:rFonts w:ascii="Times New Roman" w:eastAsia="Times New Roman" w:hAnsi="Times New Roman" w:cs="Times New Roman"/>
                <w:b/>
                <w:bCs/>
                <w:sz w:val="24"/>
                <w:szCs w:val="24"/>
                <w:lang w:val="lv-LV" w:eastAsia="lv-LV"/>
              </w:rPr>
              <w:t>3. sadaļa. Projekta finansēšanas rādītāji</w:t>
            </w:r>
          </w:p>
        </w:tc>
      </w:tr>
    </w:tbl>
    <w:p w14:paraId="138B9E33"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3.1. Izmaksu tāme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20"/>
        <w:gridCol w:w="4716"/>
        <w:gridCol w:w="2313"/>
        <w:gridCol w:w="2313"/>
      </w:tblGrid>
      <w:tr w:rsidR="00E460B3" w:rsidRPr="00895C43" w14:paraId="03E2D928" w14:textId="77777777" w:rsidTr="00427985">
        <w:trPr>
          <w:cantSplit/>
        </w:trPr>
        <w:tc>
          <w:tcPr>
            <w:tcW w:w="595" w:type="dxa"/>
            <w:vAlign w:val="center"/>
            <w:hideMark/>
          </w:tcPr>
          <w:p w14:paraId="6E40BFC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Nr.</w:t>
            </w:r>
            <w:r w:rsidRPr="00895C43">
              <w:rPr>
                <w:rFonts w:ascii="Times New Roman" w:eastAsia="Times New Roman" w:hAnsi="Times New Roman" w:cs="Times New Roman"/>
                <w:sz w:val="20"/>
                <w:szCs w:val="20"/>
                <w:lang w:val="lv-LV" w:eastAsia="lv-LV"/>
              </w:rPr>
              <w:br/>
              <w:t>p. k.</w:t>
            </w:r>
          </w:p>
        </w:tc>
        <w:tc>
          <w:tcPr>
            <w:tcW w:w="4536" w:type="dxa"/>
            <w:vAlign w:val="center"/>
            <w:hideMark/>
          </w:tcPr>
          <w:p w14:paraId="450AFAE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Attiecināmo izmaksu pozīcija</w:t>
            </w:r>
          </w:p>
        </w:tc>
        <w:tc>
          <w:tcPr>
            <w:tcW w:w="2225" w:type="dxa"/>
            <w:vAlign w:val="center"/>
            <w:hideMark/>
          </w:tcPr>
          <w:p w14:paraId="5149662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xml:space="preserve">Attiecināmās izmaksas, </w:t>
            </w:r>
            <w:r w:rsidRPr="00895C43">
              <w:rPr>
                <w:rFonts w:ascii="Times New Roman" w:eastAsia="Times New Roman" w:hAnsi="Times New Roman" w:cs="Times New Roman"/>
                <w:i/>
                <w:iCs/>
                <w:sz w:val="20"/>
                <w:szCs w:val="20"/>
                <w:lang w:val="lv-LV" w:eastAsia="lv-LV"/>
              </w:rPr>
              <w:t xml:space="preserve">euro </w:t>
            </w:r>
            <w:r w:rsidRPr="00895C43">
              <w:rPr>
                <w:rFonts w:ascii="Times New Roman" w:eastAsia="Times New Roman" w:hAnsi="Times New Roman" w:cs="Times New Roman"/>
                <w:sz w:val="20"/>
                <w:szCs w:val="20"/>
                <w:lang w:val="lv-LV" w:eastAsia="lv-LV"/>
              </w:rPr>
              <w:t>(bez PVN)</w:t>
            </w:r>
          </w:p>
        </w:tc>
        <w:tc>
          <w:tcPr>
            <w:tcW w:w="2225" w:type="dxa"/>
            <w:vAlign w:val="center"/>
            <w:hideMark/>
          </w:tcPr>
          <w:p w14:paraId="07E1FE3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Attiecināmās izmaksas,</w:t>
            </w:r>
            <w:r w:rsidRPr="00895C43">
              <w:rPr>
                <w:rFonts w:ascii="Times New Roman" w:eastAsia="Times New Roman" w:hAnsi="Times New Roman" w:cs="Times New Roman"/>
                <w:i/>
                <w:iCs/>
                <w:sz w:val="20"/>
                <w:szCs w:val="20"/>
                <w:lang w:val="lv-LV" w:eastAsia="lv-LV"/>
              </w:rPr>
              <w:t xml:space="preserve"> euro</w:t>
            </w:r>
            <w:r w:rsidRPr="00895C43">
              <w:rPr>
                <w:rFonts w:ascii="Times New Roman" w:eastAsia="Times New Roman" w:hAnsi="Times New Roman" w:cs="Times New Roman"/>
                <w:sz w:val="20"/>
                <w:szCs w:val="20"/>
                <w:lang w:val="lv-LV" w:eastAsia="lv-LV"/>
              </w:rPr>
              <w:t xml:space="preserve"> (ar PVN)</w:t>
            </w:r>
          </w:p>
        </w:tc>
      </w:tr>
      <w:tr w:rsidR="00E460B3" w:rsidRPr="00895C43" w14:paraId="23A6CE75" w14:textId="77777777" w:rsidTr="00427985">
        <w:trPr>
          <w:cantSplit/>
        </w:trPr>
        <w:tc>
          <w:tcPr>
            <w:tcW w:w="595" w:type="dxa"/>
            <w:vAlign w:val="center"/>
            <w:hideMark/>
          </w:tcPr>
          <w:p w14:paraId="30B17E17"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w:t>
            </w:r>
          </w:p>
        </w:tc>
        <w:tc>
          <w:tcPr>
            <w:tcW w:w="8986" w:type="dxa"/>
            <w:gridSpan w:val="3"/>
            <w:vAlign w:val="center"/>
            <w:hideMark/>
          </w:tcPr>
          <w:p w14:paraId="243F18CA"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Atjaunīgo energoresursu iekārtu iegādes, piegādes, uzstādīšanas, pieslēgšanas un ieregulēšanas izmaksas:</w:t>
            </w:r>
          </w:p>
        </w:tc>
      </w:tr>
      <w:tr w:rsidR="00E460B3" w:rsidRPr="00895C43" w14:paraId="0FE07CE0" w14:textId="77777777" w:rsidTr="00427985">
        <w:trPr>
          <w:cantSplit/>
        </w:trPr>
        <w:tc>
          <w:tcPr>
            <w:tcW w:w="595" w:type="dxa"/>
            <w:vAlign w:val="center"/>
            <w:hideMark/>
          </w:tcPr>
          <w:p w14:paraId="514B268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1.1.</w:t>
            </w:r>
          </w:p>
        </w:tc>
        <w:tc>
          <w:tcPr>
            <w:tcW w:w="4536" w:type="dxa"/>
            <w:vAlign w:val="center"/>
            <w:hideMark/>
          </w:tcPr>
          <w:p w14:paraId="4B11386B"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siltumsūkņa veids zeme-ūdens</w:t>
            </w:r>
          </w:p>
        </w:tc>
        <w:tc>
          <w:tcPr>
            <w:tcW w:w="2225" w:type="dxa"/>
            <w:vAlign w:val="center"/>
            <w:hideMark/>
          </w:tcPr>
          <w:p w14:paraId="6EAE4FF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303F851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09898450" w14:textId="77777777" w:rsidTr="00427985">
        <w:trPr>
          <w:cantSplit/>
        </w:trPr>
        <w:tc>
          <w:tcPr>
            <w:tcW w:w="595" w:type="dxa"/>
            <w:vAlign w:val="center"/>
            <w:hideMark/>
          </w:tcPr>
          <w:p w14:paraId="32234A7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1.2.</w:t>
            </w:r>
          </w:p>
        </w:tc>
        <w:tc>
          <w:tcPr>
            <w:tcW w:w="4536" w:type="dxa"/>
            <w:vAlign w:val="center"/>
            <w:hideMark/>
          </w:tcPr>
          <w:p w14:paraId="0EED37DD"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siltumsūkņa veids gaiss-ūdens</w:t>
            </w:r>
          </w:p>
        </w:tc>
        <w:tc>
          <w:tcPr>
            <w:tcW w:w="2225" w:type="dxa"/>
            <w:vAlign w:val="center"/>
            <w:hideMark/>
          </w:tcPr>
          <w:p w14:paraId="3D84D15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2B5F7EA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60415AB6" w14:textId="77777777" w:rsidTr="00427985">
        <w:trPr>
          <w:cantSplit/>
        </w:trPr>
        <w:tc>
          <w:tcPr>
            <w:tcW w:w="595" w:type="dxa"/>
            <w:vAlign w:val="center"/>
            <w:hideMark/>
          </w:tcPr>
          <w:p w14:paraId="7BA5AFC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1.3.</w:t>
            </w:r>
          </w:p>
        </w:tc>
        <w:tc>
          <w:tcPr>
            <w:tcW w:w="4536" w:type="dxa"/>
            <w:vAlign w:val="center"/>
            <w:hideMark/>
          </w:tcPr>
          <w:p w14:paraId="1E554068"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siltumsūkņa veids gaiss-gaiss</w:t>
            </w:r>
          </w:p>
        </w:tc>
        <w:tc>
          <w:tcPr>
            <w:tcW w:w="2225" w:type="dxa"/>
            <w:vAlign w:val="center"/>
            <w:hideMark/>
          </w:tcPr>
          <w:p w14:paraId="4794AAD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2D6A40B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1DE96B73" w14:textId="77777777" w:rsidTr="00427985">
        <w:trPr>
          <w:cantSplit/>
        </w:trPr>
        <w:tc>
          <w:tcPr>
            <w:tcW w:w="595" w:type="dxa"/>
            <w:vAlign w:val="center"/>
            <w:hideMark/>
          </w:tcPr>
          <w:p w14:paraId="4641D4B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1.4.</w:t>
            </w:r>
          </w:p>
        </w:tc>
        <w:tc>
          <w:tcPr>
            <w:tcW w:w="4536" w:type="dxa"/>
            <w:vAlign w:val="center"/>
            <w:hideMark/>
          </w:tcPr>
          <w:p w14:paraId="668AD0E3"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saules kolektoru sistēma ar akumulācijas tvertni</w:t>
            </w:r>
          </w:p>
        </w:tc>
        <w:tc>
          <w:tcPr>
            <w:tcW w:w="2225" w:type="dxa"/>
            <w:vAlign w:val="center"/>
            <w:hideMark/>
          </w:tcPr>
          <w:p w14:paraId="767C953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247454E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125D21CE" w14:textId="77777777" w:rsidTr="00427985">
        <w:trPr>
          <w:cantSplit/>
        </w:trPr>
        <w:tc>
          <w:tcPr>
            <w:tcW w:w="595" w:type="dxa"/>
            <w:vAlign w:val="center"/>
            <w:hideMark/>
          </w:tcPr>
          <w:p w14:paraId="1ECBCC3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1.5.</w:t>
            </w:r>
          </w:p>
        </w:tc>
        <w:tc>
          <w:tcPr>
            <w:tcW w:w="4536" w:type="dxa"/>
            <w:vAlign w:val="center"/>
            <w:hideMark/>
          </w:tcPr>
          <w:p w14:paraId="0B66C8C8"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saules elektrostacija (saules panelis un invertors)</w:t>
            </w:r>
          </w:p>
        </w:tc>
        <w:tc>
          <w:tcPr>
            <w:tcW w:w="2225" w:type="dxa"/>
            <w:vAlign w:val="center"/>
            <w:hideMark/>
          </w:tcPr>
          <w:p w14:paraId="01314FD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5BD1956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6E95C908" w14:textId="77777777" w:rsidTr="00427985">
        <w:trPr>
          <w:cantSplit/>
        </w:trPr>
        <w:tc>
          <w:tcPr>
            <w:tcW w:w="595" w:type="dxa"/>
            <w:vAlign w:val="center"/>
            <w:hideMark/>
          </w:tcPr>
          <w:p w14:paraId="19E6A02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2.</w:t>
            </w:r>
          </w:p>
        </w:tc>
        <w:tc>
          <w:tcPr>
            <w:tcW w:w="4536" w:type="dxa"/>
            <w:vAlign w:val="center"/>
            <w:hideMark/>
          </w:tcPr>
          <w:p w14:paraId="3F9B84A3"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Elektroenerģijas uzkrāšanas iekārtas iegādes, piegādes, uzstādīšanas un ieregulēšanas izmaksas</w:t>
            </w:r>
          </w:p>
        </w:tc>
        <w:tc>
          <w:tcPr>
            <w:tcW w:w="2225" w:type="dxa"/>
            <w:vAlign w:val="center"/>
            <w:hideMark/>
          </w:tcPr>
          <w:p w14:paraId="4C3C341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3CA705C9"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38274E35" w14:textId="77777777" w:rsidTr="00427985">
        <w:trPr>
          <w:cantSplit/>
        </w:trPr>
        <w:tc>
          <w:tcPr>
            <w:tcW w:w="595" w:type="dxa"/>
            <w:vAlign w:val="center"/>
            <w:hideMark/>
          </w:tcPr>
          <w:p w14:paraId="034E300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lastRenderedPageBreak/>
              <w:t>3.</w:t>
            </w:r>
          </w:p>
        </w:tc>
        <w:tc>
          <w:tcPr>
            <w:tcW w:w="4536" w:type="dxa"/>
            <w:vAlign w:val="center"/>
            <w:hideMark/>
          </w:tcPr>
          <w:p w14:paraId="6994E9E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Siltumenerģijas akumulācijas iekārtas iegādes, piegādes, uzstādīšanas un ieregulēšanas izmaksas</w:t>
            </w:r>
          </w:p>
        </w:tc>
        <w:tc>
          <w:tcPr>
            <w:tcW w:w="2225" w:type="dxa"/>
            <w:vAlign w:val="center"/>
            <w:hideMark/>
          </w:tcPr>
          <w:p w14:paraId="10DD7A8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1BB2DF2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08596C39" w14:textId="77777777" w:rsidTr="00427985">
        <w:trPr>
          <w:cantSplit/>
        </w:trPr>
        <w:tc>
          <w:tcPr>
            <w:tcW w:w="595" w:type="dxa"/>
            <w:vAlign w:val="center"/>
            <w:hideMark/>
          </w:tcPr>
          <w:p w14:paraId="56F010D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4.</w:t>
            </w:r>
          </w:p>
        </w:tc>
        <w:tc>
          <w:tcPr>
            <w:tcW w:w="4536" w:type="dxa"/>
            <w:vAlign w:val="center"/>
            <w:hideMark/>
          </w:tcPr>
          <w:p w14:paraId="52C2A374"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Ar atjaunīgo energoresursu iekārtu darbību saistītās infrastruktūras izveides izmaksas</w:t>
            </w:r>
          </w:p>
        </w:tc>
        <w:tc>
          <w:tcPr>
            <w:tcW w:w="2225" w:type="dxa"/>
            <w:vAlign w:val="center"/>
            <w:hideMark/>
          </w:tcPr>
          <w:p w14:paraId="10057E7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3DD0A51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65BC6A3B" w14:textId="77777777" w:rsidTr="00427985">
        <w:trPr>
          <w:cantSplit/>
        </w:trPr>
        <w:tc>
          <w:tcPr>
            <w:tcW w:w="595" w:type="dxa"/>
            <w:vAlign w:val="center"/>
            <w:hideMark/>
          </w:tcPr>
          <w:p w14:paraId="6999818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5.</w:t>
            </w:r>
          </w:p>
        </w:tc>
        <w:tc>
          <w:tcPr>
            <w:tcW w:w="4536" w:type="dxa"/>
            <w:vAlign w:val="center"/>
            <w:hideMark/>
          </w:tcPr>
          <w:p w14:paraId="410AE213"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Ēkas automatizētās vadības un kontroles sistēmu, citu viedo tehnoloģiju iegādes, piegādes, uzstādīšanas un ieregulēšanas izmaksas</w:t>
            </w:r>
          </w:p>
        </w:tc>
        <w:tc>
          <w:tcPr>
            <w:tcW w:w="2225" w:type="dxa"/>
            <w:vAlign w:val="center"/>
            <w:hideMark/>
          </w:tcPr>
          <w:p w14:paraId="598FB80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79950A6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79A50395" w14:textId="77777777" w:rsidTr="00427985">
        <w:trPr>
          <w:cantSplit/>
        </w:trPr>
        <w:tc>
          <w:tcPr>
            <w:tcW w:w="595" w:type="dxa"/>
            <w:vAlign w:val="center"/>
            <w:hideMark/>
          </w:tcPr>
          <w:p w14:paraId="0844336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6.</w:t>
            </w:r>
          </w:p>
        </w:tc>
        <w:tc>
          <w:tcPr>
            <w:tcW w:w="4536" w:type="dxa"/>
            <w:vAlign w:val="center"/>
            <w:hideMark/>
          </w:tcPr>
          <w:p w14:paraId="3B7595D8"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Programmatūru licences vai programmatūras lietošanas pakalpojuma iegādes, kā arī viedo tehnoloģiju darbības nodrošināšanai nepieciešamo mākoņservisu izmantošanas izmaksas</w:t>
            </w:r>
          </w:p>
        </w:tc>
        <w:tc>
          <w:tcPr>
            <w:tcW w:w="2225" w:type="dxa"/>
            <w:vAlign w:val="center"/>
            <w:hideMark/>
          </w:tcPr>
          <w:p w14:paraId="2902509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58DB8C5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3C1686CF" w14:textId="77777777" w:rsidTr="00427985">
        <w:trPr>
          <w:cantSplit/>
        </w:trPr>
        <w:tc>
          <w:tcPr>
            <w:tcW w:w="595" w:type="dxa"/>
            <w:vAlign w:val="center"/>
            <w:hideMark/>
          </w:tcPr>
          <w:p w14:paraId="4A875A9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w:t>
            </w:r>
          </w:p>
        </w:tc>
        <w:tc>
          <w:tcPr>
            <w:tcW w:w="4536" w:type="dxa"/>
            <w:vAlign w:val="center"/>
            <w:hideMark/>
          </w:tcPr>
          <w:p w14:paraId="45AC6A64"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Sistēmas pieslēgumu izbūves un pārbūves izmaksas, esošās sadales sistēmas elementu nomaiņas vai modernizācijas izmaksas</w:t>
            </w:r>
          </w:p>
        </w:tc>
        <w:tc>
          <w:tcPr>
            <w:tcW w:w="2225" w:type="dxa"/>
            <w:vAlign w:val="center"/>
            <w:hideMark/>
          </w:tcPr>
          <w:p w14:paraId="027A560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2A41DF0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39CA5D72" w14:textId="77777777" w:rsidTr="00427985">
        <w:trPr>
          <w:cantSplit/>
        </w:trPr>
        <w:tc>
          <w:tcPr>
            <w:tcW w:w="595" w:type="dxa"/>
            <w:vAlign w:val="center"/>
            <w:hideMark/>
          </w:tcPr>
          <w:p w14:paraId="473E8D9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8.</w:t>
            </w:r>
          </w:p>
        </w:tc>
        <w:tc>
          <w:tcPr>
            <w:tcW w:w="4536" w:type="dxa"/>
            <w:vAlign w:val="center"/>
            <w:hideMark/>
          </w:tcPr>
          <w:p w14:paraId="45C9A966"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Elektroenerģijas un siltumenerģijas skaitītāju iegādes, piegādes, uzstādīšanas un ieregulēšanas izmaksas</w:t>
            </w:r>
          </w:p>
        </w:tc>
        <w:tc>
          <w:tcPr>
            <w:tcW w:w="2225" w:type="dxa"/>
            <w:vAlign w:val="center"/>
            <w:hideMark/>
          </w:tcPr>
          <w:p w14:paraId="647490F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66E9FE3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2757B9E3" w14:textId="77777777" w:rsidTr="00427985">
        <w:trPr>
          <w:cantSplit/>
        </w:trPr>
        <w:tc>
          <w:tcPr>
            <w:tcW w:w="595" w:type="dxa"/>
            <w:vAlign w:val="center"/>
            <w:hideMark/>
          </w:tcPr>
          <w:p w14:paraId="236FB39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9.</w:t>
            </w:r>
          </w:p>
        </w:tc>
        <w:tc>
          <w:tcPr>
            <w:tcW w:w="4536" w:type="dxa"/>
            <w:vAlign w:val="center"/>
            <w:hideMark/>
          </w:tcPr>
          <w:p w14:paraId="0F4A2F4E"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Siltumenerģijas sadales sistēmas būvniecības izmaksas</w:t>
            </w:r>
          </w:p>
        </w:tc>
        <w:tc>
          <w:tcPr>
            <w:tcW w:w="2225" w:type="dxa"/>
            <w:vAlign w:val="center"/>
            <w:hideMark/>
          </w:tcPr>
          <w:p w14:paraId="2C058FB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6C66304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3D02364F" w14:textId="77777777" w:rsidTr="00427985">
        <w:trPr>
          <w:cantSplit/>
        </w:trPr>
        <w:tc>
          <w:tcPr>
            <w:tcW w:w="595" w:type="dxa"/>
            <w:vAlign w:val="center"/>
            <w:hideMark/>
          </w:tcPr>
          <w:p w14:paraId="6B83110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10.</w:t>
            </w:r>
          </w:p>
        </w:tc>
        <w:tc>
          <w:tcPr>
            <w:tcW w:w="4536" w:type="dxa"/>
            <w:vAlign w:val="center"/>
            <w:hideMark/>
          </w:tcPr>
          <w:p w14:paraId="1E322CE4"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Ar iekārtu uzstādīšanu saistītās būvniecības (tajā skaitā materiālu) izmaksas, tai skaitā autoruzraudzība un būvuzraudzība</w:t>
            </w:r>
          </w:p>
        </w:tc>
        <w:tc>
          <w:tcPr>
            <w:tcW w:w="2225" w:type="dxa"/>
            <w:vAlign w:val="center"/>
            <w:hideMark/>
          </w:tcPr>
          <w:p w14:paraId="05F0E26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052A260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79B2DB50" w14:textId="77777777" w:rsidTr="00427985">
        <w:trPr>
          <w:cantSplit/>
        </w:trPr>
        <w:tc>
          <w:tcPr>
            <w:tcW w:w="595" w:type="dxa"/>
            <w:vAlign w:val="center"/>
            <w:hideMark/>
          </w:tcPr>
          <w:p w14:paraId="18EA450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11.</w:t>
            </w:r>
          </w:p>
        </w:tc>
        <w:tc>
          <w:tcPr>
            <w:tcW w:w="4536" w:type="dxa"/>
            <w:vAlign w:val="center"/>
            <w:hideMark/>
          </w:tcPr>
          <w:p w14:paraId="6E66C63A"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tehniskās dokumentācijas sagatavošanas izmaksas</w:t>
            </w:r>
          </w:p>
        </w:tc>
        <w:tc>
          <w:tcPr>
            <w:tcW w:w="2225" w:type="dxa"/>
            <w:vAlign w:val="center"/>
            <w:hideMark/>
          </w:tcPr>
          <w:p w14:paraId="77CF911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70FECAB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77091877" w14:textId="77777777" w:rsidTr="00427985">
        <w:trPr>
          <w:cantSplit/>
        </w:trPr>
        <w:tc>
          <w:tcPr>
            <w:tcW w:w="595" w:type="dxa"/>
            <w:vAlign w:val="center"/>
            <w:hideMark/>
          </w:tcPr>
          <w:p w14:paraId="5D94855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12.</w:t>
            </w:r>
          </w:p>
        </w:tc>
        <w:tc>
          <w:tcPr>
            <w:tcW w:w="4536" w:type="dxa"/>
            <w:vAlign w:val="center"/>
            <w:hideMark/>
          </w:tcPr>
          <w:p w14:paraId="25CD6A5A"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Ēkas energosertifikāta un pārskata par ēkas energosertifikāta aprēķinos izmantotajām ievaddatu vērtībām sagatavošanas izmaksas</w:t>
            </w:r>
          </w:p>
        </w:tc>
        <w:tc>
          <w:tcPr>
            <w:tcW w:w="2225" w:type="dxa"/>
            <w:vAlign w:val="center"/>
            <w:hideMark/>
          </w:tcPr>
          <w:p w14:paraId="5475B43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428EB02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2986EC25" w14:textId="77777777" w:rsidTr="00427985">
        <w:trPr>
          <w:cantSplit/>
        </w:trPr>
        <w:tc>
          <w:tcPr>
            <w:tcW w:w="595" w:type="dxa"/>
            <w:vAlign w:val="center"/>
            <w:hideMark/>
          </w:tcPr>
          <w:p w14:paraId="32FC8BE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13.</w:t>
            </w:r>
          </w:p>
        </w:tc>
        <w:tc>
          <w:tcPr>
            <w:tcW w:w="4536" w:type="dxa"/>
            <w:vAlign w:val="center"/>
            <w:hideMark/>
          </w:tcPr>
          <w:p w14:paraId="1D912FA9"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vadības nodrošināšanas un projekta vadības personāla atlīdzības izmaksas, kas radušās uz darba līguma vai uzņēmuma (pakalpojuma) līguma pamata, tai skaitā valsts sociālās apdrošināšanas obligātās iemaksas no apliekamajām attiecināmajām izmaksām</w:t>
            </w:r>
          </w:p>
        </w:tc>
        <w:tc>
          <w:tcPr>
            <w:tcW w:w="2225" w:type="dxa"/>
            <w:vAlign w:val="center"/>
            <w:hideMark/>
          </w:tcPr>
          <w:p w14:paraId="65DE261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1667DC9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30A21809" w14:textId="77777777" w:rsidTr="00427985">
        <w:trPr>
          <w:cantSplit/>
        </w:trPr>
        <w:tc>
          <w:tcPr>
            <w:tcW w:w="595" w:type="dxa"/>
            <w:vAlign w:val="center"/>
            <w:hideMark/>
          </w:tcPr>
          <w:p w14:paraId="381E060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14.</w:t>
            </w:r>
          </w:p>
        </w:tc>
        <w:tc>
          <w:tcPr>
            <w:tcW w:w="4536" w:type="dxa"/>
            <w:vAlign w:val="center"/>
            <w:hideMark/>
          </w:tcPr>
          <w:p w14:paraId="72D947E6"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Komunikācijas un vizuālās identitātes prasību nodrošināšanas pasākumu izmaksas</w:t>
            </w:r>
          </w:p>
        </w:tc>
        <w:tc>
          <w:tcPr>
            <w:tcW w:w="2225" w:type="dxa"/>
            <w:vAlign w:val="center"/>
            <w:hideMark/>
          </w:tcPr>
          <w:p w14:paraId="14A8463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169A1847"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633D57EF" w14:textId="77777777" w:rsidTr="00427985">
        <w:trPr>
          <w:cantSplit/>
        </w:trPr>
        <w:tc>
          <w:tcPr>
            <w:tcW w:w="595" w:type="dxa"/>
            <w:vAlign w:val="center"/>
            <w:hideMark/>
          </w:tcPr>
          <w:p w14:paraId="5580EC9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15.</w:t>
            </w:r>
          </w:p>
        </w:tc>
        <w:tc>
          <w:tcPr>
            <w:tcW w:w="4536" w:type="dxa"/>
            <w:vAlign w:val="center"/>
            <w:hideMark/>
          </w:tcPr>
          <w:p w14:paraId="4E01E042"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Pievienotās vērtības nodokļa maksājumi, kas tiešā veidā saistīti ar projektu, ja tos nevar atgūt atbilstoši normatīvajiem aktiem par pievienotās vērtības nodokli</w:t>
            </w:r>
          </w:p>
        </w:tc>
        <w:tc>
          <w:tcPr>
            <w:tcW w:w="2225" w:type="dxa"/>
            <w:vAlign w:val="center"/>
            <w:hideMark/>
          </w:tcPr>
          <w:p w14:paraId="390517A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1369F73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7209BADA" w14:textId="77777777" w:rsidTr="00427985">
        <w:trPr>
          <w:cantSplit/>
        </w:trPr>
        <w:tc>
          <w:tcPr>
            <w:tcW w:w="595" w:type="dxa"/>
            <w:vAlign w:val="center"/>
            <w:hideMark/>
          </w:tcPr>
          <w:p w14:paraId="4363680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4536" w:type="dxa"/>
            <w:vAlign w:val="center"/>
            <w:hideMark/>
          </w:tcPr>
          <w:p w14:paraId="579BC11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KOPĀ</w:t>
            </w:r>
          </w:p>
        </w:tc>
        <w:tc>
          <w:tcPr>
            <w:tcW w:w="2225" w:type="dxa"/>
            <w:vAlign w:val="center"/>
            <w:hideMark/>
          </w:tcPr>
          <w:p w14:paraId="0D4A9D2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225" w:type="dxa"/>
            <w:vAlign w:val="center"/>
            <w:hideMark/>
          </w:tcPr>
          <w:p w14:paraId="027C34F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bl>
    <w:p w14:paraId="7A524171"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3.2. Projekta finansēšanas plāns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88"/>
        <w:gridCol w:w="1894"/>
        <w:gridCol w:w="1893"/>
        <w:gridCol w:w="1893"/>
        <w:gridCol w:w="1894"/>
      </w:tblGrid>
      <w:tr w:rsidR="00E460B3" w:rsidRPr="00895C43" w14:paraId="4CA47F09" w14:textId="77777777" w:rsidTr="00427985">
        <w:trPr>
          <w:cantSplit/>
        </w:trPr>
        <w:tc>
          <w:tcPr>
            <w:tcW w:w="2296" w:type="dxa"/>
            <w:vAlign w:val="center"/>
            <w:hideMark/>
          </w:tcPr>
          <w:p w14:paraId="40A593B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Kopējās attiecināmās izmaksas</w:t>
            </w:r>
            <w:r w:rsidRPr="00895C43">
              <w:rPr>
                <w:rFonts w:ascii="Times New Roman" w:eastAsia="Times New Roman" w:hAnsi="Times New Roman" w:cs="Times New Roman"/>
                <w:sz w:val="20"/>
                <w:szCs w:val="20"/>
                <w:vertAlign w:val="superscript"/>
                <w:lang w:val="lv-LV" w:eastAsia="lv-LV"/>
              </w:rPr>
              <w:t>1</w:t>
            </w:r>
          </w:p>
        </w:tc>
        <w:tc>
          <w:tcPr>
            <w:tcW w:w="3642" w:type="dxa"/>
            <w:gridSpan w:val="2"/>
            <w:vAlign w:val="center"/>
            <w:hideMark/>
          </w:tcPr>
          <w:p w14:paraId="2B21DE6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Modernizācijas fonda finansējums</w:t>
            </w:r>
          </w:p>
        </w:tc>
        <w:tc>
          <w:tcPr>
            <w:tcW w:w="3643" w:type="dxa"/>
            <w:gridSpan w:val="2"/>
            <w:vAlign w:val="center"/>
            <w:hideMark/>
          </w:tcPr>
          <w:p w14:paraId="4D5EE5D8"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iesniedzēja līdzfinansējums</w:t>
            </w:r>
          </w:p>
        </w:tc>
      </w:tr>
      <w:tr w:rsidR="00E460B3" w:rsidRPr="00895C43" w14:paraId="318B0189" w14:textId="77777777" w:rsidTr="00427985">
        <w:trPr>
          <w:cantSplit/>
        </w:trPr>
        <w:tc>
          <w:tcPr>
            <w:tcW w:w="2296" w:type="dxa"/>
            <w:vAlign w:val="center"/>
            <w:hideMark/>
          </w:tcPr>
          <w:p w14:paraId="5DAA67D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w:t>
            </w:r>
          </w:p>
        </w:tc>
        <w:tc>
          <w:tcPr>
            <w:tcW w:w="1821" w:type="dxa"/>
            <w:vAlign w:val="center"/>
            <w:hideMark/>
          </w:tcPr>
          <w:p w14:paraId="6D5F833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2</w:t>
            </w:r>
          </w:p>
        </w:tc>
        <w:tc>
          <w:tcPr>
            <w:tcW w:w="1821" w:type="dxa"/>
            <w:vAlign w:val="center"/>
            <w:hideMark/>
          </w:tcPr>
          <w:p w14:paraId="0438DCF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3 = 2 / 1 (%)</w:t>
            </w:r>
            <w:r w:rsidRPr="00895C43">
              <w:rPr>
                <w:rFonts w:ascii="Times New Roman" w:eastAsia="Times New Roman" w:hAnsi="Times New Roman" w:cs="Times New Roman"/>
                <w:sz w:val="20"/>
                <w:szCs w:val="20"/>
                <w:vertAlign w:val="superscript"/>
                <w:lang w:val="lv-LV" w:eastAsia="lv-LV"/>
              </w:rPr>
              <w:t>2</w:t>
            </w:r>
          </w:p>
        </w:tc>
        <w:tc>
          <w:tcPr>
            <w:tcW w:w="1821" w:type="dxa"/>
            <w:vAlign w:val="center"/>
            <w:hideMark/>
          </w:tcPr>
          <w:p w14:paraId="14810A5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4</w:t>
            </w:r>
          </w:p>
        </w:tc>
        <w:tc>
          <w:tcPr>
            <w:tcW w:w="1822" w:type="dxa"/>
            <w:vAlign w:val="center"/>
            <w:hideMark/>
          </w:tcPr>
          <w:p w14:paraId="357701C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5 = 4 / 1 (%)</w:t>
            </w:r>
          </w:p>
        </w:tc>
      </w:tr>
      <w:tr w:rsidR="00E460B3" w:rsidRPr="00895C43" w14:paraId="396CF8A7" w14:textId="77777777" w:rsidTr="00427985">
        <w:trPr>
          <w:cantSplit/>
          <w:trHeight w:val="227"/>
        </w:trPr>
        <w:tc>
          <w:tcPr>
            <w:tcW w:w="2296" w:type="dxa"/>
            <w:vAlign w:val="center"/>
            <w:hideMark/>
          </w:tcPr>
          <w:p w14:paraId="3CC6B5F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821" w:type="dxa"/>
            <w:vAlign w:val="center"/>
            <w:hideMark/>
          </w:tcPr>
          <w:p w14:paraId="2E40A738"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821" w:type="dxa"/>
            <w:vAlign w:val="center"/>
            <w:hideMark/>
          </w:tcPr>
          <w:p w14:paraId="015BCFF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821" w:type="dxa"/>
            <w:vAlign w:val="center"/>
            <w:hideMark/>
          </w:tcPr>
          <w:p w14:paraId="3A44CD5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822" w:type="dxa"/>
            <w:vAlign w:val="center"/>
            <w:hideMark/>
          </w:tcPr>
          <w:p w14:paraId="7C85F09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bl>
    <w:p w14:paraId="248BDFEF" w14:textId="77777777" w:rsidR="00E460B3" w:rsidRPr="00895C43" w:rsidRDefault="00E460B3" w:rsidP="00E460B3">
      <w:pPr>
        <w:spacing w:after="0" w:line="260" w:lineRule="exact"/>
        <w:jc w:val="both"/>
        <w:rPr>
          <w:rFonts w:ascii="Times New Roman" w:eastAsia="Times New Roman" w:hAnsi="Times New Roman" w:cs="Times New Roman"/>
          <w:sz w:val="20"/>
          <w:szCs w:val="20"/>
          <w:vertAlign w:val="superscript"/>
          <w:lang w:val="lv-LV" w:eastAsia="lv-LV"/>
        </w:rPr>
      </w:pPr>
      <w:r w:rsidRPr="00895C43">
        <w:rPr>
          <w:rFonts w:ascii="Times New Roman" w:eastAsia="Times New Roman" w:hAnsi="Times New Roman" w:cs="Times New Roman"/>
          <w:sz w:val="20"/>
          <w:szCs w:val="20"/>
          <w:lang w:val="lv-LV" w:eastAsia="lv-LV"/>
        </w:rPr>
        <w:t>Piezīmes.</w:t>
      </w:r>
    </w:p>
    <w:p w14:paraId="251A8F52" w14:textId="77777777" w:rsidR="00E460B3" w:rsidRPr="00895C43" w:rsidRDefault="00E460B3" w:rsidP="00DF5B28">
      <w:pPr>
        <w:spacing w:after="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vertAlign w:val="superscript"/>
          <w:lang w:val="lv-LV" w:eastAsia="lv-LV"/>
        </w:rPr>
        <w:t xml:space="preserve">1 </w:t>
      </w:r>
      <w:r w:rsidRPr="00895C43">
        <w:rPr>
          <w:rFonts w:ascii="Times New Roman" w:eastAsia="Times New Roman" w:hAnsi="Times New Roman" w:cs="Times New Roman"/>
          <w:sz w:val="20"/>
          <w:szCs w:val="20"/>
          <w:lang w:val="lv-LV" w:eastAsia="lv-LV"/>
        </w:rPr>
        <w:t>Kopējās attiecināmās izmaksas norāda bez pievienotās vērtības nodokļa (PVN), ja tas ir atgūstams. Ja PVN nav atgūstams, kopējās attiecināmās izmaksas norāda ar PVN.</w:t>
      </w:r>
    </w:p>
    <w:p w14:paraId="06F8F8CF" w14:textId="77777777" w:rsidR="00E460B3" w:rsidRPr="00895C43" w:rsidRDefault="00E460B3" w:rsidP="00DF5B28">
      <w:pPr>
        <w:spacing w:after="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vertAlign w:val="superscript"/>
          <w:lang w:val="lv-LV" w:eastAsia="lv-LV"/>
        </w:rPr>
        <w:t xml:space="preserve">2 </w:t>
      </w:r>
      <w:r w:rsidRPr="00895C43">
        <w:rPr>
          <w:rFonts w:ascii="Times New Roman" w:eastAsia="Times New Roman" w:hAnsi="Times New Roman" w:cs="Times New Roman"/>
          <w:sz w:val="20"/>
          <w:szCs w:val="20"/>
          <w:lang w:val="lv-LV" w:eastAsia="lv-LV"/>
        </w:rPr>
        <w:t>Nepārsniedzot projekta iesniedzējam noteikto atbalsta intensitāti.</w:t>
      </w:r>
    </w:p>
    <w:p w14:paraId="186DE3A2"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24C6C40C" w14:textId="77777777" w:rsidTr="00427985">
        <w:trPr>
          <w:cantSplit/>
        </w:trPr>
        <w:tc>
          <w:tcPr>
            <w:tcW w:w="21600" w:type="dxa"/>
            <w:vAlign w:val="center"/>
            <w:hideMark/>
          </w:tcPr>
          <w:p w14:paraId="4AC28DCD" w14:textId="77777777" w:rsidR="00E460B3" w:rsidRPr="00895C43" w:rsidRDefault="00E460B3" w:rsidP="00427985">
            <w:pPr>
              <w:pageBreakBefore/>
              <w:spacing w:after="0" w:line="240" w:lineRule="auto"/>
              <w:rPr>
                <w:rFonts w:ascii="Times New Roman" w:eastAsia="Times New Roman" w:hAnsi="Times New Roman" w:cs="Times New Roman"/>
                <w:sz w:val="24"/>
                <w:szCs w:val="24"/>
                <w:lang w:val="lv-LV" w:eastAsia="lv-LV"/>
              </w:rPr>
            </w:pPr>
            <w:r w:rsidRPr="00895C43">
              <w:rPr>
                <w:rFonts w:ascii="Times New Roman" w:eastAsia="Times New Roman" w:hAnsi="Times New Roman" w:cs="Times New Roman"/>
                <w:b/>
                <w:bCs/>
                <w:sz w:val="24"/>
                <w:szCs w:val="24"/>
                <w:lang w:val="lv-LV" w:eastAsia="lv-LV"/>
              </w:rPr>
              <w:lastRenderedPageBreak/>
              <w:t>4. sadaļa. Projekta īstenošanas laika grafiks</w:t>
            </w:r>
          </w:p>
        </w:tc>
      </w:tr>
    </w:tbl>
    <w:p w14:paraId="785BBA47" w14:textId="77777777" w:rsidR="00E460B3" w:rsidRPr="00895C43" w:rsidRDefault="00E460B3" w:rsidP="00DF5B28">
      <w:pPr>
        <w:spacing w:before="130" w:after="130" w:line="240" w:lineRule="auto"/>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i/>
          <w:iCs/>
          <w:sz w:val="20"/>
          <w:szCs w:val="20"/>
          <w:lang w:val="lv-LV" w:eastAsia="lv-LV"/>
        </w:rPr>
        <w:t>Norādīt projekta ietvaros plānoto aktivitāšu īstenošanas laikus atbilstošajam ceturksnim (ar skaitļiem no 1 līdz 12 atzīmēt atbilstošo mēnesi)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8"/>
        <w:gridCol w:w="1762"/>
        <w:gridCol w:w="631"/>
        <w:gridCol w:w="632"/>
        <w:gridCol w:w="632"/>
        <w:gridCol w:w="632"/>
        <w:gridCol w:w="632"/>
        <w:gridCol w:w="632"/>
        <w:gridCol w:w="631"/>
        <w:gridCol w:w="632"/>
        <w:gridCol w:w="632"/>
        <w:gridCol w:w="632"/>
        <w:gridCol w:w="632"/>
        <w:gridCol w:w="632"/>
      </w:tblGrid>
      <w:tr w:rsidR="00E460B3" w:rsidRPr="00895C43" w14:paraId="2F9EBFAC" w14:textId="77777777" w:rsidTr="00427985">
        <w:trPr>
          <w:cantSplit/>
        </w:trPr>
        <w:tc>
          <w:tcPr>
            <w:tcW w:w="593" w:type="dxa"/>
            <w:vMerge w:val="restart"/>
            <w:vAlign w:val="center"/>
            <w:hideMark/>
          </w:tcPr>
          <w:p w14:paraId="72061F4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Nr.</w:t>
            </w:r>
            <w:r w:rsidRPr="00895C43">
              <w:rPr>
                <w:rFonts w:ascii="Times New Roman" w:eastAsia="Times New Roman" w:hAnsi="Times New Roman" w:cs="Times New Roman"/>
                <w:sz w:val="20"/>
                <w:szCs w:val="20"/>
                <w:lang w:val="lv-LV" w:eastAsia="lv-LV"/>
              </w:rPr>
              <w:br/>
              <w:t>p. k.</w:t>
            </w:r>
          </w:p>
        </w:tc>
        <w:tc>
          <w:tcPr>
            <w:tcW w:w="1694" w:type="dxa"/>
            <w:vMerge w:val="restart"/>
            <w:vAlign w:val="center"/>
            <w:hideMark/>
          </w:tcPr>
          <w:p w14:paraId="6FEB507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Projekta aktivitāte</w:t>
            </w:r>
          </w:p>
        </w:tc>
        <w:tc>
          <w:tcPr>
            <w:tcW w:w="2431" w:type="dxa"/>
            <w:gridSpan w:val="4"/>
            <w:vAlign w:val="center"/>
            <w:hideMark/>
          </w:tcPr>
          <w:p w14:paraId="317BE04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1. gads</w:t>
            </w:r>
          </w:p>
        </w:tc>
        <w:tc>
          <w:tcPr>
            <w:tcW w:w="2431" w:type="dxa"/>
            <w:gridSpan w:val="4"/>
            <w:vAlign w:val="center"/>
            <w:hideMark/>
          </w:tcPr>
          <w:p w14:paraId="7858741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2. gads</w:t>
            </w:r>
          </w:p>
        </w:tc>
        <w:tc>
          <w:tcPr>
            <w:tcW w:w="2432" w:type="dxa"/>
            <w:gridSpan w:val="4"/>
            <w:vAlign w:val="center"/>
            <w:hideMark/>
          </w:tcPr>
          <w:p w14:paraId="746A5DD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3. gads</w:t>
            </w:r>
          </w:p>
        </w:tc>
      </w:tr>
      <w:tr w:rsidR="00E460B3" w:rsidRPr="00895C43" w14:paraId="4972B4F8" w14:textId="77777777" w:rsidTr="00427985">
        <w:trPr>
          <w:cantSplit/>
        </w:trPr>
        <w:tc>
          <w:tcPr>
            <w:tcW w:w="593" w:type="dxa"/>
            <w:vMerge/>
            <w:vAlign w:val="center"/>
            <w:hideMark/>
          </w:tcPr>
          <w:p w14:paraId="782BF6B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694" w:type="dxa"/>
            <w:vMerge/>
            <w:vAlign w:val="center"/>
            <w:hideMark/>
          </w:tcPr>
          <w:p w14:paraId="49A56E8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431" w:type="dxa"/>
            <w:gridSpan w:val="4"/>
            <w:vAlign w:val="center"/>
            <w:hideMark/>
          </w:tcPr>
          <w:p w14:paraId="6A8EF28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ceturksnis</w:t>
            </w:r>
          </w:p>
        </w:tc>
        <w:tc>
          <w:tcPr>
            <w:tcW w:w="2431" w:type="dxa"/>
            <w:gridSpan w:val="4"/>
            <w:vAlign w:val="center"/>
            <w:hideMark/>
          </w:tcPr>
          <w:p w14:paraId="08FC41E7"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ceturksnis</w:t>
            </w:r>
          </w:p>
        </w:tc>
        <w:tc>
          <w:tcPr>
            <w:tcW w:w="2432" w:type="dxa"/>
            <w:gridSpan w:val="4"/>
            <w:vAlign w:val="center"/>
            <w:hideMark/>
          </w:tcPr>
          <w:p w14:paraId="5078E84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ceturksnis</w:t>
            </w:r>
          </w:p>
        </w:tc>
      </w:tr>
      <w:tr w:rsidR="00E460B3" w:rsidRPr="00895C43" w14:paraId="744C043B" w14:textId="77777777" w:rsidTr="00427985">
        <w:trPr>
          <w:cantSplit/>
        </w:trPr>
        <w:tc>
          <w:tcPr>
            <w:tcW w:w="593" w:type="dxa"/>
            <w:vMerge/>
            <w:vAlign w:val="center"/>
            <w:hideMark/>
          </w:tcPr>
          <w:p w14:paraId="5095602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694" w:type="dxa"/>
            <w:vMerge/>
            <w:vAlign w:val="center"/>
            <w:hideMark/>
          </w:tcPr>
          <w:p w14:paraId="0D961AF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607" w:type="dxa"/>
            <w:vAlign w:val="center"/>
            <w:hideMark/>
          </w:tcPr>
          <w:p w14:paraId="529495E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w:t>
            </w:r>
          </w:p>
        </w:tc>
        <w:tc>
          <w:tcPr>
            <w:tcW w:w="608" w:type="dxa"/>
            <w:vAlign w:val="center"/>
            <w:hideMark/>
          </w:tcPr>
          <w:p w14:paraId="2947662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II</w:t>
            </w:r>
          </w:p>
        </w:tc>
        <w:tc>
          <w:tcPr>
            <w:tcW w:w="608" w:type="dxa"/>
            <w:vAlign w:val="center"/>
            <w:hideMark/>
          </w:tcPr>
          <w:p w14:paraId="3327D37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III</w:t>
            </w:r>
          </w:p>
        </w:tc>
        <w:tc>
          <w:tcPr>
            <w:tcW w:w="608" w:type="dxa"/>
            <w:vAlign w:val="center"/>
            <w:hideMark/>
          </w:tcPr>
          <w:p w14:paraId="19E7830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IV</w:t>
            </w:r>
          </w:p>
        </w:tc>
        <w:tc>
          <w:tcPr>
            <w:tcW w:w="608" w:type="dxa"/>
            <w:vAlign w:val="center"/>
            <w:hideMark/>
          </w:tcPr>
          <w:p w14:paraId="61994E8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w:t>
            </w:r>
          </w:p>
        </w:tc>
        <w:tc>
          <w:tcPr>
            <w:tcW w:w="608" w:type="dxa"/>
            <w:vAlign w:val="center"/>
            <w:hideMark/>
          </w:tcPr>
          <w:p w14:paraId="5166350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II</w:t>
            </w:r>
          </w:p>
        </w:tc>
        <w:tc>
          <w:tcPr>
            <w:tcW w:w="607" w:type="dxa"/>
            <w:vAlign w:val="center"/>
            <w:hideMark/>
          </w:tcPr>
          <w:p w14:paraId="590C6EC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III</w:t>
            </w:r>
          </w:p>
        </w:tc>
        <w:tc>
          <w:tcPr>
            <w:tcW w:w="608" w:type="dxa"/>
            <w:vAlign w:val="center"/>
            <w:hideMark/>
          </w:tcPr>
          <w:p w14:paraId="4D01EAE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IV</w:t>
            </w:r>
          </w:p>
        </w:tc>
        <w:tc>
          <w:tcPr>
            <w:tcW w:w="608" w:type="dxa"/>
            <w:vAlign w:val="center"/>
            <w:hideMark/>
          </w:tcPr>
          <w:p w14:paraId="5D9EA039"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w:t>
            </w:r>
          </w:p>
        </w:tc>
        <w:tc>
          <w:tcPr>
            <w:tcW w:w="608" w:type="dxa"/>
            <w:vAlign w:val="center"/>
            <w:hideMark/>
          </w:tcPr>
          <w:p w14:paraId="29759CE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II</w:t>
            </w:r>
          </w:p>
        </w:tc>
        <w:tc>
          <w:tcPr>
            <w:tcW w:w="608" w:type="dxa"/>
            <w:vAlign w:val="center"/>
            <w:hideMark/>
          </w:tcPr>
          <w:p w14:paraId="2010F68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III</w:t>
            </w:r>
          </w:p>
        </w:tc>
        <w:tc>
          <w:tcPr>
            <w:tcW w:w="608" w:type="dxa"/>
            <w:vAlign w:val="center"/>
            <w:hideMark/>
          </w:tcPr>
          <w:p w14:paraId="45CD694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IV</w:t>
            </w:r>
          </w:p>
        </w:tc>
      </w:tr>
      <w:tr w:rsidR="00E460B3" w:rsidRPr="00895C43" w14:paraId="0041C38D" w14:textId="77777777" w:rsidTr="00427985">
        <w:trPr>
          <w:cantSplit/>
          <w:trHeight w:val="227"/>
        </w:trPr>
        <w:tc>
          <w:tcPr>
            <w:tcW w:w="593" w:type="dxa"/>
            <w:vAlign w:val="center"/>
            <w:hideMark/>
          </w:tcPr>
          <w:p w14:paraId="234B43E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694" w:type="dxa"/>
            <w:vAlign w:val="center"/>
            <w:hideMark/>
          </w:tcPr>
          <w:p w14:paraId="19796B36"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2431" w:type="dxa"/>
            <w:gridSpan w:val="4"/>
            <w:vAlign w:val="center"/>
            <w:hideMark/>
          </w:tcPr>
          <w:p w14:paraId="6212AC1D"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431" w:type="dxa"/>
            <w:gridSpan w:val="4"/>
            <w:vAlign w:val="center"/>
            <w:hideMark/>
          </w:tcPr>
          <w:p w14:paraId="0161C8E7"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432" w:type="dxa"/>
            <w:gridSpan w:val="4"/>
            <w:vAlign w:val="center"/>
            <w:hideMark/>
          </w:tcPr>
          <w:p w14:paraId="1F64FCC5"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4EF0079B" w14:textId="77777777" w:rsidTr="00427985">
        <w:trPr>
          <w:cantSplit/>
          <w:trHeight w:val="227"/>
        </w:trPr>
        <w:tc>
          <w:tcPr>
            <w:tcW w:w="593" w:type="dxa"/>
            <w:vAlign w:val="center"/>
            <w:hideMark/>
          </w:tcPr>
          <w:p w14:paraId="75F796C1"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694" w:type="dxa"/>
            <w:vAlign w:val="center"/>
            <w:hideMark/>
          </w:tcPr>
          <w:p w14:paraId="365F57D9"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2431" w:type="dxa"/>
            <w:gridSpan w:val="4"/>
            <w:vAlign w:val="center"/>
            <w:hideMark/>
          </w:tcPr>
          <w:p w14:paraId="02B9F57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431" w:type="dxa"/>
            <w:gridSpan w:val="4"/>
            <w:vAlign w:val="center"/>
            <w:hideMark/>
          </w:tcPr>
          <w:p w14:paraId="330B1466"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432" w:type="dxa"/>
            <w:gridSpan w:val="4"/>
            <w:vAlign w:val="center"/>
            <w:hideMark/>
          </w:tcPr>
          <w:p w14:paraId="4B1A670C"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785D1274" w14:textId="77777777" w:rsidTr="00427985">
        <w:trPr>
          <w:cantSplit/>
          <w:trHeight w:val="227"/>
        </w:trPr>
        <w:tc>
          <w:tcPr>
            <w:tcW w:w="593" w:type="dxa"/>
            <w:vAlign w:val="center"/>
            <w:hideMark/>
          </w:tcPr>
          <w:p w14:paraId="6960B3C0"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694" w:type="dxa"/>
            <w:vAlign w:val="center"/>
            <w:hideMark/>
          </w:tcPr>
          <w:p w14:paraId="3DDCC2EA"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2431" w:type="dxa"/>
            <w:gridSpan w:val="4"/>
            <w:vAlign w:val="center"/>
            <w:hideMark/>
          </w:tcPr>
          <w:p w14:paraId="592E4FA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431" w:type="dxa"/>
            <w:gridSpan w:val="4"/>
            <w:vAlign w:val="center"/>
            <w:hideMark/>
          </w:tcPr>
          <w:p w14:paraId="60B22F1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432" w:type="dxa"/>
            <w:gridSpan w:val="4"/>
            <w:vAlign w:val="center"/>
            <w:hideMark/>
          </w:tcPr>
          <w:p w14:paraId="2EC5E132"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bl>
    <w:p w14:paraId="2599DD6F"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5417C5BA" w14:textId="77777777" w:rsidTr="00427985">
        <w:trPr>
          <w:cantSplit/>
        </w:trPr>
        <w:tc>
          <w:tcPr>
            <w:tcW w:w="21600" w:type="dxa"/>
            <w:vAlign w:val="center"/>
            <w:hideMark/>
          </w:tcPr>
          <w:p w14:paraId="1AD0B761" w14:textId="77777777" w:rsidR="00E460B3" w:rsidRPr="00895C43" w:rsidRDefault="00E460B3" w:rsidP="00427985">
            <w:pPr>
              <w:spacing w:after="0" w:line="240" w:lineRule="auto"/>
              <w:rPr>
                <w:rFonts w:ascii="Times New Roman" w:eastAsia="Times New Roman" w:hAnsi="Times New Roman" w:cs="Times New Roman"/>
                <w:sz w:val="24"/>
                <w:szCs w:val="24"/>
                <w:lang w:val="lv-LV" w:eastAsia="lv-LV"/>
              </w:rPr>
            </w:pPr>
            <w:r w:rsidRPr="00895C43">
              <w:rPr>
                <w:rFonts w:ascii="Times New Roman" w:eastAsia="Times New Roman" w:hAnsi="Times New Roman" w:cs="Times New Roman"/>
                <w:b/>
                <w:bCs/>
                <w:sz w:val="24"/>
                <w:szCs w:val="24"/>
                <w:lang w:val="lv-LV" w:eastAsia="lv-LV"/>
              </w:rPr>
              <w:t>5. sadaļa. Publicitāte</w:t>
            </w:r>
          </w:p>
        </w:tc>
      </w:tr>
    </w:tbl>
    <w:p w14:paraId="2F0940F8"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5.1. Publicitātes pasākumu veidi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15"/>
        <w:gridCol w:w="647"/>
      </w:tblGrid>
      <w:tr w:rsidR="00E460B3" w:rsidRPr="00895C43" w14:paraId="24793E1B" w14:textId="77777777" w:rsidTr="00427985">
        <w:trPr>
          <w:cantSplit/>
        </w:trPr>
        <w:tc>
          <w:tcPr>
            <w:tcW w:w="8959" w:type="dxa"/>
            <w:vAlign w:val="center"/>
            <w:hideMark/>
          </w:tcPr>
          <w:p w14:paraId="110E401D"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Informācija tīmekļvietnē projekta īstenošanas laikā un pēc projekta ieviešanas (monitoringa periodā)</w:t>
            </w:r>
          </w:p>
        </w:tc>
        <w:tc>
          <w:tcPr>
            <w:tcW w:w="622" w:type="dxa"/>
            <w:vAlign w:val="center"/>
          </w:tcPr>
          <w:p w14:paraId="6ABE6017" w14:textId="545C0835" w:rsidR="00E460B3" w:rsidRPr="00895C43" w:rsidRDefault="00895C43" w:rsidP="00427985">
            <w:pPr>
              <w:spacing w:after="0" w:line="240" w:lineRule="auto"/>
              <w:jc w:val="center"/>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1434397710"/>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p>
        </w:tc>
      </w:tr>
      <w:tr w:rsidR="00E460B3" w:rsidRPr="00895C43" w14:paraId="1087090B" w14:textId="77777777" w:rsidTr="00427985">
        <w:trPr>
          <w:cantSplit/>
        </w:trPr>
        <w:tc>
          <w:tcPr>
            <w:tcW w:w="8959" w:type="dxa"/>
            <w:vAlign w:val="center"/>
            <w:hideMark/>
          </w:tcPr>
          <w:p w14:paraId="5A504CED"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Informācija presē projekta īstenošanas laikā un pēc projekta ieviešanas (monitoringa periodā)</w:t>
            </w:r>
          </w:p>
        </w:tc>
        <w:tc>
          <w:tcPr>
            <w:tcW w:w="622" w:type="dxa"/>
            <w:vAlign w:val="center"/>
          </w:tcPr>
          <w:p w14:paraId="55A40600" w14:textId="38B22B8D" w:rsidR="00E460B3" w:rsidRPr="00895C43" w:rsidRDefault="00895C43" w:rsidP="00427985">
            <w:pPr>
              <w:spacing w:after="0" w:line="240" w:lineRule="auto"/>
              <w:jc w:val="center"/>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1914925104"/>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p>
        </w:tc>
      </w:tr>
      <w:tr w:rsidR="00E460B3" w:rsidRPr="00895C43" w14:paraId="65EA5E0B" w14:textId="77777777" w:rsidTr="00427985">
        <w:trPr>
          <w:cantSplit/>
        </w:trPr>
        <w:tc>
          <w:tcPr>
            <w:tcW w:w="8959" w:type="dxa"/>
            <w:vAlign w:val="center"/>
            <w:hideMark/>
          </w:tcPr>
          <w:p w14:paraId="277292B6"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Informatīva plāksne projekta īstenošanas vietā</w:t>
            </w:r>
          </w:p>
        </w:tc>
        <w:tc>
          <w:tcPr>
            <w:tcW w:w="622" w:type="dxa"/>
            <w:vAlign w:val="center"/>
          </w:tcPr>
          <w:p w14:paraId="71730DEE" w14:textId="2E5741F3" w:rsidR="00E460B3" w:rsidRPr="00895C43" w:rsidRDefault="00895C43" w:rsidP="00427985">
            <w:pPr>
              <w:spacing w:after="0" w:line="240" w:lineRule="auto"/>
              <w:jc w:val="center"/>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1195662667"/>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p>
        </w:tc>
      </w:tr>
      <w:tr w:rsidR="00E460B3" w:rsidRPr="00895C43" w14:paraId="17607EDE" w14:textId="77777777" w:rsidTr="00427985">
        <w:trPr>
          <w:cantSplit/>
        </w:trPr>
        <w:tc>
          <w:tcPr>
            <w:tcW w:w="8959" w:type="dxa"/>
            <w:vAlign w:val="center"/>
            <w:hideMark/>
          </w:tcPr>
          <w:p w14:paraId="6B26AC20"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Citi (</w:t>
            </w:r>
            <w:r w:rsidRPr="00895C43">
              <w:rPr>
                <w:rFonts w:ascii="Times New Roman" w:eastAsia="Times New Roman" w:hAnsi="Times New Roman" w:cs="Times New Roman"/>
                <w:i/>
                <w:iCs/>
                <w:sz w:val="20"/>
                <w:szCs w:val="20"/>
                <w:lang w:val="lv-LV" w:eastAsia="lv-LV"/>
              </w:rPr>
              <w:t>norādīt</w:t>
            </w:r>
            <w:r w:rsidRPr="00895C43">
              <w:rPr>
                <w:rFonts w:ascii="Times New Roman" w:eastAsia="Times New Roman" w:hAnsi="Times New Roman" w:cs="Times New Roman"/>
                <w:sz w:val="20"/>
                <w:szCs w:val="20"/>
                <w:lang w:val="lv-LV" w:eastAsia="lv-LV"/>
              </w:rPr>
              <w:t>)</w:t>
            </w:r>
          </w:p>
        </w:tc>
        <w:tc>
          <w:tcPr>
            <w:tcW w:w="622" w:type="dxa"/>
            <w:vAlign w:val="center"/>
          </w:tcPr>
          <w:p w14:paraId="45A6498D" w14:textId="4AEBE641" w:rsidR="00E460B3" w:rsidRPr="00895C43" w:rsidRDefault="00895C43" w:rsidP="00427985">
            <w:pPr>
              <w:spacing w:after="0" w:line="240" w:lineRule="auto"/>
              <w:jc w:val="center"/>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833340182"/>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p>
        </w:tc>
      </w:tr>
    </w:tbl>
    <w:p w14:paraId="6BEFB98D" w14:textId="77777777" w:rsidR="00E460B3" w:rsidRPr="00895C43" w:rsidRDefault="00E460B3" w:rsidP="00E460B3">
      <w:pPr>
        <w:spacing w:before="130" w:after="13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5.2. Plānotie pasākumi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20"/>
        <w:gridCol w:w="2653"/>
        <w:gridCol w:w="2652"/>
        <w:gridCol w:w="2064"/>
        <w:gridCol w:w="1973"/>
      </w:tblGrid>
      <w:tr w:rsidR="00E460B3" w:rsidRPr="00895C43" w14:paraId="7A05A751" w14:textId="77777777" w:rsidTr="00427985">
        <w:trPr>
          <w:cantSplit/>
        </w:trPr>
        <w:tc>
          <w:tcPr>
            <w:tcW w:w="595" w:type="dxa"/>
            <w:vAlign w:val="center"/>
            <w:hideMark/>
          </w:tcPr>
          <w:p w14:paraId="66AE4B2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Nr.</w:t>
            </w:r>
            <w:r w:rsidRPr="00895C43">
              <w:rPr>
                <w:rFonts w:ascii="Times New Roman" w:eastAsia="Times New Roman" w:hAnsi="Times New Roman" w:cs="Times New Roman"/>
                <w:sz w:val="20"/>
                <w:szCs w:val="20"/>
                <w:lang w:val="lv-LV" w:eastAsia="lv-LV"/>
              </w:rPr>
              <w:br/>
              <w:t>p. k.</w:t>
            </w:r>
          </w:p>
        </w:tc>
        <w:tc>
          <w:tcPr>
            <w:tcW w:w="2552" w:type="dxa"/>
            <w:vAlign w:val="center"/>
            <w:hideMark/>
          </w:tcPr>
          <w:p w14:paraId="478738B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Pasākums</w:t>
            </w:r>
          </w:p>
        </w:tc>
        <w:tc>
          <w:tcPr>
            <w:tcW w:w="2551" w:type="dxa"/>
            <w:vAlign w:val="center"/>
            <w:hideMark/>
          </w:tcPr>
          <w:p w14:paraId="2998B5B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Raksturojums</w:t>
            </w:r>
          </w:p>
        </w:tc>
        <w:tc>
          <w:tcPr>
            <w:tcW w:w="1985" w:type="dxa"/>
            <w:vAlign w:val="center"/>
            <w:hideMark/>
          </w:tcPr>
          <w:p w14:paraId="62807F3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Mērķa grupa</w:t>
            </w:r>
          </w:p>
        </w:tc>
        <w:tc>
          <w:tcPr>
            <w:tcW w:w="1898" w:type="dxa"/>
            <w:vAlign w:val="center"/>
            <w:hideMark/>
          </w:tcPr>
          <w:p w14:paraId="769CD789"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xml:space="preserve">Plānotie izdevumi, </w:t>
            </w:r>
            <w:r w:rsidRPr="00895C43">
              <w:rPr>
                <w:rFonts w:ascii="Times New Roman" w:eastAsia="Times New Roman" w:hAnsi="Times New Roman" w:cs="Times New Roman"/>
                <w:i/>
                <w:iCs/>
                <w:sz w:val="20"/>
                <w:szCs w:val="20"/>
                <w:lang w:val="lv-LV" w:eastAsia="lv-LV"/>
              </w:rPr>
              <w:t>euro</w:t>
            </w:r>
          </w:p>
        </w:tc>
      </w:tr>
      <w:tr w:rsidR="00E460B3" w:rsidRPr="00895C43" w14:paraId="73E1E5CB" w14:textId="77777777" w:rsidTr="00427985">
        <w:trPr>
          <w:cantSplit/>
          <w:trHeight w:val="227"/>
        </w:trPr>
        <w:tc>
          <w:tcPr>
            <w:tcW w:w="595" w:type="dxa"/>
            <w:vAlign w:val="center"/>
            <w:hideMark/>
          </w:tcPr>
          <w:p w14:paraId="45F0B4B4"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552" w:type="dxa"/>
            <w:vAlign w:val="center"/>
            <w:hideMark/>
          </w:tcPr>
          <w:p w14:paraId="3E5134FB"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2551" w:type="dxa"/>
            <w:vAlign w:val="center"/>
            <w:hideMark/>
          </w:tcPr>
          <w:p w14:paraId="4C6A67FC"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1985" w:type="dxa"/>
            <w:vAlign w:val="center"/>
            <w:hideMark/>
          </w:tcPr>
          <w:p w14:paraId="2924107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898" w:type="dxa"/>
            <w:vAlign w:val="center"/>
            <w:hideMark/>
          </w:tcPr>
          <w:p w14:paraId="679901A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636384DA" w14:textId="77777777" w:rsidTr="00427985">
        <w:trPr>
          <w:cantSplit/>
          <w:trHeight w:val="227"/>
        </w:trPr>
        <w:tc>
          <w:tcPr>
            <w:tcW w:w="595" w:type="dxa"/>
            <w:vAlign w:val="center"/>
            <w:hideMark/>
          </w:tcPr>
          <w:p w14:paraId="3C39936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552" w:type="dxa"/>
            <w:vAlign w:val="center"/>
            <w:hideMark/>
          </w:tcPr>
          <w:p w14:paraId="07D9D861"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2551" w:type="dxa"/>
            <w:vAlign w:val="center"/>
            <w:hideMark/>
          </w:tcPr>
          <w:p w14:paraId="4B4EA68D"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1985" w:type="dxa"/>
            <w:vAlign w:val="center"/>
            <w:hideMark/>
          </w:tcPr>
          <w:p w14:paraId="23585A99"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898" w:type="dxa"/>
            <w:vAlign w:val="center"/>
            <w:hideMark/>
          </w:tcPr>
          <w:p w14:paraId="0F985E3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r w:rsidR="00E460B3" w:rsidRPr="00895C43" w14:paraId="44FC9462" w14:textId="77777777" w:rsidTr="00427985">
        <w:trPr>
          <w:cantSplit/>
          <w:trHeight w:val="227"/>
        </w:trPr>
        <w:tc>
          <w:tcPr>
            <w:tcW w:w="595" w:type="dxa"/>
            <w:vAlign w:val="center"/>
            <w:hideMark/>
          </w:tcPr>
          <w:p w14:paraId="7BEC785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552" w:type="dxa"/>
            <w:vAlign w:val="center"/>
            <w:hideMark/>
          </w:tcPr>
          <w:p w14:paraId="39D2411B"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2551" w:type="dxa"/>
            <w:vAlign w:val="center"/>
            <w:hideMark/>
          </w:tcPr>
          <w:p w14:paraId="52188100" w14:textId="77777777" w:rsidR="00E460B3" w:rsidRPr="00895C43" w:rsidRDefault="00E460B3" w:rsidP="00895C43">
            <w:pPr>
              <w:spacing w:after="0" w:line="240" w:lineRule="auto"/>
              <w:rPr>
                <w:rFonts w:ascii="Times New Roman" w:eastAsia="Times New Roman" w:hAnsi="Times New Roman" w:cs="Times New Roman"/>
                <w:sz w:val="20"/>
                <w:szCs w:val="20"/>
                <w:lang w:val="lv-LV" w:eastAsia="lv-LV"/>
              </w:rPr>
            </w:pPr>
          </w:p>
        </w:tc>
        <w:tc>
          <w:tcPr>
            <w:tcW w:w="1985" w:type="dxa"/>
            <w:vAlign w:val="center"/>
            <w:hideMark/>
          </w:tcPr>
          <w:p w14:paraId="1119AED3"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1898" w:type="dxa"/>
            <w:vAlign w:val="center"/>
            <w:hideMark/>
          </w:tcPr>
          <w:p w14:paraId="2154959E"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bl>
    <w:p w14:paraId="28D5401B"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2ED4270F" w14:textId="77777777" w:rsidTr="00895C43">
        <w:trPr>
          <w:cantSplit/>
        </w:trPr>
        <w:tc>
          <w:tcPr>
            <w:tcW w:w="9962" w:type="dxa"/>
            <w:vAlign w:val="center"/>
            <w:hideMark/>
          </w:tcPr>
          <w:p w14:paraId="180910BF" w14:textId="77777777" w:rsidR="00E460B3" w:rsidRPr="00895C43" w:rsidRDefault="00E460B3" w:rsidP="00427985">
            <w:pPr>
              <w:spacing w:after="0" w:line="240" w:lineRule="auto"/>
              <w:rPr>
                <w:rFonts w:ascii="Times New Roman" w:eastAsia="Times New Roman" w:hAnsi="Times New Roman" w:cs="Times New Roman"/>
                <w:sz w:val="24"/>
                <w:szCs w:val="24"/>
                <w:lang w:val="lv-LV" w:eastAsia="lv-LV"/>
              </w:rPr>
            </w:pPr>
            <w:r w:rsidRPr="00895C43">
              <w:rPr>
                <w:rFonts w:ascii="Times New Roman" w:eastAsia="Times New Roman" w:hAnsi="Times New Roman" w:cs="Times New Roman"/>
                <w:b/>
                <w:bCs/>
                <w:sz w:val="24"/>
                <w:szCs w:val="24"/>
                <w:lang w:val="lv-LV" w:eastAsia="lv-LV"/>
              </w:rPr>
              <w:t>6. sadaļa. Iesniedzamie dokumenti</w:t>
            </w:r>
          </w:p>
        </w:tc>
      </w:tr>
    </w:tbl>
    <w:p w14:paraId="1BEB42B8" w14:textId="30ABAC90"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1662349768"/>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Projekta iesnieguma veidlapa</w:t>
      </w:r>
    </w:p>
    <w:p w14:paraId="2B6B3F46" w14:textId="12B9748A"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1222054638"/>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Pilnvarojums parakstīt visus ar projekta iesniegumu saistītos dokumentus (ja attiecināms)</w:t>
      </w:r>
    </w:p>
    <w:p w14:paraId="4C671D45" w14:textId="271D673E"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790714702"/>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Notariāli apliecināta vai ar drošu elektronisko parakstu, kas satur laika zīmogu, parakstīta pārējo īpašnieku piekrišana projekta iesniedzēja plānotajām konkursa ietvaros atbalstāmajām aktivitātēm kopīpašumā (ja attiecināms)</w:t>
      </w:r>
    </w:p>
    <w:p w14:paraId="2ADACCCA" w14:textId="028E36F2"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60260438"/>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Dokuments, kas apliecina nekustamā īpašuma īpašnieka piekrišanu, ka projekta iesniedzējs īsteno projektu nekustamajā īpašumā, ja nekustamais īpašums ir projekta iesniedzēja turējumā (ja attiecināms)</w:t>
      </w:r>
    </w:p>
    <w:p w14:paraId="26EF2A5D" w14:textId="4B3BD664"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411831362"/>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Elektroenerģijas sadales sistēmas operatora izsniegtās atļaujas kopija par elektroenerģijas ražošanas iekārtas pieslēgšanu sistēmai vai elektroenerģijas ražošanas jaudas palielināšanu (ja attiecināms)</w:t>
      </w:r>
    </w:p>
    <w:p w14:paraId="4039087A" w14:textId="45DF3EF7"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83607766"/>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Līguma kopija par elektroenerģijas neto norēķinu sistēmas izmantošanu (ja attiecināms)</w:t>
      </w:r>
    </w:p>
    <w:p w14:paraId="6707103A" w14:textId="6AEB54FD"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1466493990"/>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Līguma kopija par deleģēto pārvaldes uzdevumu izpildi (ja attiecināms)</w:t>
      </w:r>
    </w:p>
    <w:p w14:paraId="15066E18" w14:textId="01A7496D"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887793232"/>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Dokumentu kopijas, kas apliecina kopējo kurināmā (energoresursu) patēriņu par pēdējo 12 mēnešu periodu, ja tiek īstenota Ministru kabineta 2026. gada 17. februāra noteikumu Nr.</w:t>
      </w:r>
      <w:r w:rsidR="00DF5B28">
        <w:rPr>
          <w:rFonts w:ascii="Times New Roman" w:eastAsia="Times New Roman" w:hAnsi="Times New Roman" w:cs="Times New Roman"/>
          <w:sz w:val="20"/>
          <w:szCs w:val="20"/>
          <w:lang w:val="lv-LV" w:eastAsia="lv-LV"/>
        </w:rPr>
        <w:t> </w:t>
      </w:r>
      <w:r w:rsidR="00E460B3" w:rsidRPr="00895C43">
        <w:rPr>
          <w:rFonts w:ascii="Times New Roman" w:eastAsia="Times New Roman" w:hAnsi="Times New Roman" w:cs="Times New Roman"/>
          <w:sz w:val="20"/>
          <w:szCs w:val="20"/>
          <w:lang w:val="lv-LV" w:eastAsia="lv-LV"/>
        </w:rPr>
        <w:t xml:space="preserve">74 </w:t>
      </w:r>
      <w:r w:rsidR="00DF5B28">
        <w:rPr>
          <w:rFonts w:ascii="Times New Roman" w:eastAsia="Times New Roman" w:hAnsi="Times New Roman" w:cs="Times New Roman"/>
          <w:sz w:val="20"/>
          <w:szCs w:val="20"/>
          <w:lang w:val="lv-LV" w:eastAsia="lv-LV"/>
        </w:rPr>
        <w:t>“</w:t>
      </w:r>
      <w:r w:rsidR="00E460B3" w:rsidRPr="00895C43">
        <w:rPr>
          <w:rFonts w:ascii="Times New Roman" w:eastAsia="Times New Roman" w:hAnsi="Times New Roman" w:cs="Times New Roman"/>
          <w:sz w:val="20"/>
          <w:szCs w:val="20"/>
          <w:lang w:val="lv-LV" w:eastAsia="lv-LV"/>
        </w:rPr>
        <w:t xml:space="preserve">Modernizācijas fonda finansēto projektu atklāta konkursa </w:t>
      </w:r>
      <w:r w:rsidR="00DF5B28">
        <w:rPr>
          <w:rFonts w:ascii="Times New Roman" w:eastAsia="Times New Roman" w:hAnsi="Times New Roman" w:cs="Times New Roman"/>
          <w:sz w:val="20"/>
          <w:szCs w:val="20"/>
          <w:lang w:val="lv-LV" w:eastAsia="lv-LV"/>
        </w:rPr>
        <w:t>“</w:t>
      </w:r>
      <w:r w:rsidR="00E460B3" w:rsidRPr="00895C43">
        <w:rPr>
          <w:rFonts w:ascii="Times New Roman" w:eastAsia="Times New Roman" w:hAnsi="Times New Roman" w:cs="Times New Roman"/>
          <w:sz w:val="20"/>
          <w:szCs w:val="20"/>
          <w:lang w:val="lv-LV" w:eastAsia="lv-LV"/>
        </w:rPr>
        <w:t>Atjaunīgo energoresursu izmantošanas veicināšana daudzdzīvokļu ēkās, valsts un pašvaldību ēkās un energokopienās</w:t>
      </w:r>
      <w:r w:rsidR="00DF5B28">
        <w:rPr>
          <w:rFonts w:ascii="Times New Roman" w:eastAsia="Times New Roman" w:hAnsi="Times New Roman" w:cs="Times New Roman"/>
          <w:sz w:val="20"/>
          <w:szCs w:val="20"/>
          <w:lang w:val="lv-LV" w:eastAsia="lv-LV"/>
        </w:rPr>
        <w:t>”</w:t>
      </w:r>
      <w:r w:rsidR="00E460B3" w:rsidRPr="00895C43">
        <w:rPr>
          <w:rFonts w:ascii="Times New Roman" w:eastAsia="Times New Roman" w:hAnsi="Times New Roman" w:cs="Times New Roman"/>
          <w:sz w:val="20"/>
          <w:szCs w:val="20"/>
          <w:lang w:val="lv-LV" w:eastAsia="lv-LV"/>
        </w:rPr>
        <w:t xml:space="preserve"> nolikums</w:t>
      </w:r>
      <w:r w:rsidR="00DF5B28">
        <w:rPr>
          <w:rFonts w:ascii="Times New Roman" w:eastAsia="Times New Roman" w:hAnsi="Times New Roman" w:cs="Times New Roman"/>
          <w:sz w:val="20"/>
          <w:szCs w:val="20"/>
          <w:lang w:val="lv-LV" w:eastAsia="lv-LV"/>
        </w:rPr>
        <w:t>”</w:t>
      </w:r>
      <w:r w:rsidR="00E460B3" w:rsidRPr="00895C43">
        <w:rPr>
          <w:rFonts w:ascii="Times New Roman" w:eastAsia="Times New Roman" w:hAnsi="Times New Roman" w:cs="Times New Roman"/>
          <w:sz w:val="20"/>
          <w:szCs w:val="20"/>
          <w:lang w:val="lv-LV" w:eastAsia="lv-LV"/>
        </w:rPr>
        <w:t xml:space="preserve"> 21.1.1. vai 21.1.2. apakšpunktā minētā aktivitāte (ja attiecināms)</w:t>
      </w:r>
    </w:p>
    <w:p w14:paraId="32BA4D36" w14:textId="3D9DE1F6"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861274011"/>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Nacionālās kultūras mantojuma pārvaldes atzinums par projektā īstenoto aktivitāšu atbilstību kultūras pieminekļu aizsardzības prasībām (ja attiecināms)</w:t>
      </w:r>
    </w:p>
    <w:p w14:paraId="3030D6D4" w14:textId="4A821EA1" w:rsidR="00E460B3" w:rsidRPr="00895C43" w:rsidRDefault="00895C43" w:rsidP="00E460B3">
      <w:pPr>
        <w:spacing w:before="130" w:after="0" w:line="260" w:lineRule="exact"/>
        <w:jc w:val="both"/>
        <w:rPr>
          <w:rFonts w:ascii="Times New Roman" w:eastAsia="Times New Roman" w:hAnsi="Times New Roman" w:cs="Times New Roman"/>
          <w:sz w:val="20"/>
          <w:szCs w:val="20"/>
          <w:lang w:val="lv-LV" w:eastAsia="lv-LV"/>
        </w:rPr>
      </w:pPr>
      <w:sdt>
        <w:sdtPr>
          <w:rPr>
            <w:rFonts w:ascii="Cambria Math" w:eastAsia="Times New Roman" w:hAnsi="Cambria Math" w:cs="Cambria Math"/>
            <w:position w:val="-2"/>
            <w:sz w:val="20"/>
            <w:szCs w:val="20"/>
            <w:lang w:val="lv-LV" w:eastAsia="lv-LV"/>
          </w:rPr>
          <w:id w:val="130681856"/>
          <w14:checkbox>
            <w14:checked w14:val="0"/>
            <w14:checkedState w14:val="2612" w14:font="MS Gothic"/>
            <w14:uncheckedState w14:val="2610" w14:font="MS Gothic"/>
          </w14:checkbox>
        </w:sdtPr>
        <w:sdtContent>
          <w:r>
            <w:rPr>
              <w:rFonts w:ascii="MS Gothic" w:eastAsia="MS Gothic" w:hAnsi="MS Gothic" w:cs="Cambria Math" w:hint="eastAsia"/>
              <w:position w:val="-2"/>
              <w:sz w:val="20"/>
              <w:szCs w:val="20"/>
              <w:lang w:val="lv-LV" w:eastAsia="lv-LV"/>
            </w:rPr>
            <w:t>☐</w:t>
          </w:r>
        </w:sdtContent>
      </w:sdt>
      <w:r w:rsidR="00E460B3" w:rsidRPr="00895C43">
        <w:rPr>
          <w:rFonts w:ascii="Times New Roman" w:eastAsia="Times New Roman" w:hAnsi="Times New Roman" w:cs="Times New Roman"/>
          <w:sz w:val="20"/>
          <w:szCs w:val="20"/>
          <w:lang w:val="lv-LV" w:eastAsia="lv-LV"/>
        </w:rPr>
        <w:t xml:space="preserve"> Saskaņā ar Dzīvokļa īpašuma likuma prasībām pieņemts dzīvokļu īpašnieku kopības lēmums (ja attiecināms)</w:t>
      </w:r>
    </w:p>
    <w:p w14:paraId="5CAE3E0F"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par pilnvaroto personu, kas ir tiesīga iesniegt projekta iesniegumu, kā arī veikt citas ar atjaunīgo energoresursu iekārtu iegādi un uzstādīšanu saistītās darbības, tajā skaitā finansējuma saņemšanu konkursa ietvaros un norēķinu organizēšanu (ja dzīvokļu īpašnieki lēmuši, tad arī par maksājumiem pilnvarotai personai) un sadarbības nodrošināšanu ar energoefektivitātes pakalpojumu sniedzēju (ja attiecināms)</w:t>
      </w:r>
    </w:p>
    <w:p w14:paraId="238FA463"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par atjaunīgo energoresursu iekārtas iegādi un uzstādīšanu daudzdzīvokļu dzīvojamā mājā</w:t>
      </w:r>
    </w:p>
    <w:p w14:paraId="58A222C2"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par projekta vadītāju izmaksām</w:t>
      </w:r>
    </w:p>
    <w:p w14:paraId="5F1C608A"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par neatbilstoši veikto izdevumu segšanu, ja tādi radīsies projekta īstenošanas laikā, no līdzekļiem, kas nav saistīti ar Modernizācijas fonda finansējumu</w:t>
      </w:r>
    </w:p>
    <w:p w14:paraId="5EB075D5"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par atjaunīgo energoresursu iekārtu iegādes un uzstādīšanas sadārdzinājuma segšanu no līdzekļiem, kas nav saistīti ar Modernizācijas fonda finansējumu</w:t>
      </w:r>
    </w:p>
    <w:p w14:paraId="32A55534"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62"/>
      </w:tblGrid>
      <w:tr w:rsidR="00E460B3" w:rsidRPr="00895C43" w14:paraId="413AC0FA" w14:textId="77777777" w:rsidTr="00427985">
        <w:trPr>
          <w:cantSplit/>
        </w:trPr>
        <w:tc>
          <w:tcPr>
            <w:tcW w:w="21600" w:type="dxa"/>
            <w:vAlign w:val="center"/>
            <w:hideMark/>
          </w:tcPr>
          <w:p w14:paraId="0BC28A27" w14:textId="77777777" w:rsidR="00E460B3" w:rsidRPr="00895C43" w:rsidRDefault="00E460B3" w:rsidP="00427985">
            <w:pPr>
              <w:spacing w:after="0" w:line="240" w:lineRule="auto"/>
              <w:rPr>
                <w:rFonts w:ascii="Times New Roman" w:eastAsia="Times New Roman" w:hAnsi="Times New Roman" w:cs="Times New Roman"/>
                <w:sz w:val="24"/>
                <w:szCs w:val="24"/>
                <w:lang w:val="lv-LV" w:eastAsia="lv-LV"/>
              </w:rPr>
            </w:pPr>
            <w:r w:rsidRPr="00895C43">
              <w:rPr>
                <w:rFonts w:ascii="Times New Roman" w:eastAsia="Times New Roman" w:hAnsi="Times New Roman" w:cs="Times New Roman"/>
                <w:b/>
                <w:bCs/>
                <w:sz w:val="24"/>
                <w:szCs w:val="24"/>
                <w:lang w:val="lv-LV" w:eastAsia="lv-LV"/>
              </w:rPr>
              <w:t>7. sadaļa. Apliecinājums</w:t>
            </w:r>
          </w:p>
        </w:tc>
      </w:tr>
    </w:tbl>
    <w:p w14:paraId="060A0340"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726"/>
        <w:gridCol w:w="246"/>
      </w:tblGrid>
      <w:tr w:rsidR="00E460B3" w:rsidRPr="00895C43" w14:paraId="21E35C24" w14:textId="77777777" w:rsidTr="00427985">
        <w:trPr>
          <w:cantSplit/>
        </w:trPr>
        <w:tc>
          <w:tcPr>
            <w:tcW w:w="9581" w:type="dxa"/>
            <w:gridSpan w:val="2"/>
            <w:vAlign w:val="center"/>
          </w:tcPr>
          <w:p w14:paraId="492B6C37"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Es, projekta iesniedzējs (projekta iesniedzēja pilnvarotā persona),</w:t>
            </w:r>
          </w:p>
        </w:tc>
      </w:tr>
      <w:tr w:rsidR="00E460B3" w:rsidRPr="00895C43" w14:paraId="7546B535" w14:textId="77777777" w:rsidTr="00427985">
        <w:trPr>
          <w:cantSplit/>
          <w:trHeight w:val="340"/>
        </w:trPr>
        <w:tc>
          <w:tcPr>
            <w:tcW w:w="9345" w:type="dxa"/>
            <w:tcBorders>
              <w:bottom w:val="single" w:sz="4" w:space="0" w:color="auto"/>
            </w:tcBorders>
            <w:vAlign w:val="center"/>
          </w:tcPr>
          <w:p w14:paraId="2A52829B"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c>
          <w:tcPr>
            <w:tcW w:w="236" w:type="dxa"/>
            <w:vAlign w:val="bottom"/>
          </w:tcPr>
          <w:p w14:paraId="3A69509F" w14:textId="77777777" w:rsidR="00E460B3" w:rsidRPr="00895C43" w:rsidRDefault="00E460B3" w:rsidP="00427985">
            <w:pPr>
              <w:spacing w:after="0" w:line="240" w:lineRule="auto"/>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w:t>
            </w:r>
          </w:p>
        </w:tc>
      </w:tr>
      <w:tr w:rsidR="00E460B3" w:rsidRPr="00895C43" w14:paraId="713FE8A3" w14:textId="77777777" w:rsidTr="00427985">
        <w:trPr>
          <w:cantSplit/>
        </w:trPr>
        <w:tc>
          <w:tcPr>
            <w:tcW w:w="9345" w:type="dxa"/>
            <w:tcBorders>
              <w:top w:val="single" w:sz="4" w:space="0" w:color="auto"/>
            </w:tcBorders>
          </w:tcPr>
          <w:p w14:paraId="34A29D1A"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(vārds, uzvārds, amats, projekta iesniedzēja (projekta iesniedzēja pilnvarotās personas) nosaukums (</w:t>
            </w:r>
            <w:r w:rsidRPr="00895C43">
              <w:rPr>
                <w:rFonts w:ascii="Times New Roman" w:eastAsia="Times New Roman" w:hAnsi="Times New Roman" w:cs="Times New Roman"/>
                <w:i/>
                <w:iCs/>
                <w:sz w:val="20"/>
                <w:szCs w:val="20"/>
                <w:lang w:val="lv-LV" w:eastAsia="lv-LV"/>
              </w:rPr>
              <w:t>ja attiecināms</w:t>
            </w:r>
            <w:r w:rsidRPr="00895C43">
              <w:rPr>
                <w:rFonts w:ascii="Times New Roman" w:eastAsia="Times New Roman" w:hAnsi="Times New Roman" w:cs="Times New Roman"/>
                <w:sz w:val="20"/>
                <w:szCs w:val="20"/>
                <w:lang w:val="lv-LV" w:eastAsia="lv-LV"/>
              </w:rPr>
              <w:t>))</w:t>
            </w:r>
          </w:p>
        </w:tc>
        <w:tc>
          <w:tcPr>
            <w:tcW w:w="236" w:type="dxa"/>
            <w:vAlign w:val="center"/>
          </w:tcPr>
          <w:p w14:paraId="5D71C92F" w14:textId="77777777" w:rsidR="00E460B3" w:rsidRPr="00895C43" w:rsidRDefault="00E460B3" w:rsidP="00427985">
            <w:pPr>
              <w:spacing w:after="0" w:line="240" w:lineRule="auto"/>
              <w:jc w:val="center"/>
              <w:rPr>
                <w:rFonts w:ascii="Times New Roman" w:eastAsia="Times New Roman" w:hAnsi="Times New Roman" w:cs="Times New Roman"/>
                <w:sz w:val="20"/>
                <w:szCs w:val="20"/>
                <w:lang w:val="lv-LV" w:eastAsia="lv-LV"/>
              </w:rPr>
            </w:pPr>
          </w:p>
        </w:tc>
      </w:tr>
    </w:tbl>
    <w:p w14:paraId="3BCCA9E1"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apliecinu, ka uz projekta iesnieguma iesniegšanas brīdi:</w:t>
      </w:r>
    </w:p>
    <w:p w14:paraId="359DEF89"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7.1. projekta iesniegumā un tā pielikumos iekļautā informācija ir patiesa un nav sagrozīta, un projekta iesniedzējs piekrīt, ka Vides investīciju fonds minēto informāciju pārbauda;</w:t>
      </w:r>
    </w:p>
    <w:p w14:paraId="06FB2999"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xml:space="preserve">7.2. projekta iesnieguma iesniedzējam vai projekta iesniedzēja pilnvarotajai personai nav nodokļu un valsts sociālās apdrošināšanas obligāto iemaksu parādu, kas kopsummā pārsniedz 150 </w:t>
      </w:r>
      <w:r w:rsidRPr="00895C43">
        <w:rPr>
          <w:rFonts w:ascii="Times New Roman" w:eastAsia="Times New Roman" w:hAnsi="Times New Roman" w:cs="Times New Roman"/>
          <w:i/>
          <w:iCs/>
          <w:sz w:val="20"/>
          <w:szCs w:val="20"/>
          <w:lang w:val="lv-LV" w:eastAsia="lv-LV"/>
        </w:rPr>
        <w:t>euro</w:t>
      </w:r>
      <w:r w:rsidRPr="00895C43">
        <w:rPr>
          <w:rFonts w:ascii="Times New Roman" w:eastAsia="Times New Roman" w:hAnsi="Times New Roman" w:cs="Times New Roman"/>
          <w:sz w:val="20"/>
          <w:szCs w:val="20"/>
          <w:lang w:val="lv-LV" w:eastAsia="lv-LV"/>
        </w:rPr>
        <w:t>, izņemot nodokļu maksājumus, kuru segšanai ir piešķirts samaksas termiņa pagarinājums, ir noslēgta vienošanās par labprātīgu nodokļu samaksu vai noslēgts vienošanās līgums;</w:t>
      </w:r>
    </w:p>
    <w:p w14:paraId="6C77895A"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7.3. par Modernizācijas fonda finansētajām attiecināmajām izmaksām nav saņemts līdzfinansējums citu finansējuma programmu ietvaros vai individuālā atbalsta projekta ietvaros, kas atbalstīts no citiem finanšu instrumentiem, tai skaitā Eiropas Savienības vai ārvalstu finanšu palīdzības līdzekļiem;</w:t>
      </w:r>
    </w:p>
    <w:p w14:paraId="40DD396E"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7.4. projekta iesnieguma iesniedzējs vai projekta iesniedzēja pilnvarotā persona nav nonācis situācijā, kad pret to vērsta prasība par līdzekļu atgūšanu no citām valsts atbalsta programmām saskaņā ar iepriekšēju Eiropas Komisijas lēmumu, ar ko atbalsts tiek atzīts par nelikumīgu un nesaderīgu ar kopējo tirgu (ja attiecināms);</w:t>
      </w:r>
    </w:p>
    <w:p w14:paraId="01F114FF"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7.5. projekta iesniedzējs vai projekta iesniedzēja pilnvarotā persona (uzņēmuma grupas līmenī) nav nonācis grūtībās, tai skaitā nav grūtībās nonākusi valsts kapitālsabiedrība, pašvaldības kapitālsabiedrība vai publiski privātā kapitālsabiedrība, kas atbilst vismaz vienai no regulas Nr. 651/2014 2. panta 18. punktā paredzētajām situācijām (ja attiecināms);</w:t>
      </w:r>
    </w:p>
    <w:p w14:paraId="18BF1A8F"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7.6. atbilstoši normatīvajiem aktiem par budžetu un finanšu vadību pašvaldībā nav uzsākts finanšu stabilizācijas process (ja attiecināms);</w:t>
      </w:r>
    </w:p>
    <w:p w14:paraId="766AA1F6"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7.7. projekta iesniedzējam vai projekta iesniedzēja pilnvarotajai personai nav ierosināta tiesiskās aizsardzības procesa lieta, netiek īstenots tiesiskās aizsardzības process un nav pasludināts maksātnespējas process, projekta iesniedzējs vai projekta iesniedzēja pilnvarotā persona neatbilst normatīvajos aktos noteiktajiem kritērijiem, lai tam pēc kreditora pieprasījuma piemērotu maksātnespējas procedūru (ja attiecināms).</w:t>
      </w:r>
    </w:p>
    <w:p w14:paraId="73D44C2E"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b/>
          <w:bCs/>
          <w:sz w:val="20"/>
          <w:szCs w:val="20"/>
          <w:lang w:val="lv-LV" w:eastAsia="lv-LV"/>
        </w:rPr>
        <w:t xml:space="preserve">Apliecinu, ka tad, ja projekts tiks apstiprināts, </w:t>
      </w:r>
      <w:r w:rsidRPr="00895C43">
        <w:rPr>
          <w:rFonts w:ascii="Times New Roman" w:eastAsia="Times New Roman" w:hAnsi="Times New Roman" w:cs="Times New Roman"/>
          <w:sz w:val="20"/>
          <w:szCs w:val="20"/>
          <w:lang w:val="lv-LV" w:eastAsia="lv-LV"/>
        </w:rPr>
        <w:t>projekta iesniegumā paredzētās aktivitātes netiks iesniegtas līdzfinansēšanai citu finansējuma programmu vai individuālo atbalsta projektu ietvaros no citiem finanšu instrumentiem, tai skaitā no Eiropas Savienības vai ārvalstu finanšu palīdzības līdzekļiem vai nacionālā publiskā finansējuma līdzekļiem.</w:t>
      </w:r>
    </w:p>
    <w:p w14:paraId="327B7D9E"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lastRenderedPageBreak/>
        <w:t>Apzinos, ka projektu var neapstiprināt finansēšanai no Modernizācijas fonda, ja projekta iesniegums, ieskaitot šo sadaļu, nav pilnībā un kvalitatīvi aizpildīts, kā arī ja normatīvajos aktos par Modernizācijas fonda ieviešanu plānotais līdzfinansējums projekta apstiprināšanas brīdī ir izlietots.</w:t>
      </w:r>
    </w:p>
    <w:p w14:paraId="468EE872" w14:textId="77777777" w:rsidR="00E460B3" w:rsidRPr="00895C43" w:rsidRDefault="00E460B3" w:rsidP="00E460B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Apzinos, ka nepatiesas apliecinājumā sniegtās informācijas dēļ pret projekta iesniedzēju vai projekta iesniedzēja pilnvaroto personu var tikt uzsāktas administratīva un finansiāla rakstura sankcijas.</w:t>
      </w:r>
    </w:p>
    <w:p w14:paraId="08F284B9" w14:textId="251C9903" w:rsidR="00E460B3" w:rsidRPr="00895C43" w:rsidRDefault="00E460B3" w:rsidP="00895C43">
      <w:pPr>
        <w:spacing w:before="130" w:after="0" w:line="260" w:lineRule="exact"/>
        <w:jc w:val="both"/>
        <w:rPr>
          <w:rFonts w:ascii="Times New Roman" w:eastAsia="Times New Roman" w:hAnsi="Times New Roman" w:cs="Times New Roman"/>
          <w:sz w:val="20"/>
          <w:szCs w:val="20"/>
          <w:lang w:val="lv-LV" w:eastAsia="lv-LV"/>
        </w:rPr>
      </w:pPr>
      <w:r w:rsidRPr="00895C43">
        <w:rPr>
          <w:rFonts w:ascii="Times New Roman" w:eastAsia="Times New Roman" w:hAnsi="Times New Roman" w:cs="Times New Roman"/>
          <w:sz w:val="20"/>
          <w:szCs w:val="20"/>
          <w:lang w:val="lv-LV" w:eastAsia="lv-LV"/>
        </w:rPr>
        <w:t xml:space="preserve">Piekrītu, ka, ja nepieciešams, sabiedrība ar ierobežotu atbildību </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Vides investīciju fonds</w:t>
      </w:r>
      <w:r w:rsidR="00DF5B28">
        <w:rPr>
          <w:rFonts w:ascii="Times New Roman" w:eastAsia="Times New Roman" w:hAnsi="Times New Roman" w:cs="Times New Roman"/>
          <w:sz w:val="20"/>
          <w:szCs w:val="20"/>
          <w:lang w:val="lv-LV" w:eastAsia="lv-LV"/>
        </w:rPr>
        <w:t>”</w:t>
      </w:r>
      <w:r w:rsidRPr="00895C43">
        <w:rPr>
          <w:rFonts w:ascii="Times New Roman" w:eastAsia="Times New Roman" w:hAnsi="Times New Roman" w:cs="Times New Roman"/>
          <w:sz w:val="20"/>
          <w:szCs w:val="20"/>
          <w:lang w:val="lv-LV" w:eastAsia="lv-LV"/>
        </w:rPr>
        <w:t xml:space="preserve"> vai Klimata un enerģētikas ministrija normatīvajos aktos nodokļu un nodevu jomā noteiktajā kārtībā pieprasa (ja attiecināms) vai iegūst no Valsts ieņēmumu dienesta informāciju, kas apliecina, ka projekta iesniedzējam vai projekta iesniedzēja pilnvarotajai personai nav Valsts ieņēmumu dienesta administrēto nodokļu parādu, tai skaitā valsts sociālās apdrošināšanas obligāto iemaksu parādu, kas kopsummā pārsniedz 150 </w:t>
      </w:r>
      <w:r w:rsidRPr="00895C43">
        <w:rPr>
          <w:rFonts w:ascii="Times New Roman" w:eastAsia="Times New Roman" w:hAnsi="Times New Roman" w:cs="Times New Roman"/>
          <w:i/>
          <w:iCs/>
          <w:sz w:val="20"/>
          <w:szCs w:val="20"/>
          <w:lang w:val="lv-LV" w:eastAsia="lv-LV"/>
        </w:rPr>
        <w:t>euro</w:t>
      </w:r>
      <w:r w:rsidRPr="00895C43">
        <w:rPr>
          <w:rFonts w:ascii="Times New Roman" w:eastAsia="Times New Roman" w:hAnsi="Times New Roman" w:cs="Times New Roman"/>
          <w:sz w:val="20"/>
          <w:szCs w:val="20"/>
          <w:lang w:val="lv-LV" w:eastAsia="lv-LV"/>
        </w:rPr>
        <w:t>.</w:t>
      </w:r>
    </w:p>
    <w:sectPr w:rsidR="00E460B3" w:rsidRPr="00895C43" w:rsidSect="00895C43">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B3"/>
    <w:rsid w:val="00234B5E"/>
    <w:rsid w:val="00895C43"/>
    <w:rsid w:val="00BA652A"/>
    <w:rsid w:val="00DF5B28"/>
    <w:rsid w:val="00E4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A0B2"/>
  <w15:chartTrackingRefBased/>
  <w15:docId w15:val="{11A6A62D-2266-4C18-BE2E-48204E3F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B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46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6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6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6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46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46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46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46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46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0B3"/>
    <w:rPr>
      <w:rFonts w:eastAsiaTheme="majorEastAsia" w:cstheme="majorBidi"/>
      <w:color w:val="272727" w:themeColor="text1" w:themeTint="D8"/>
    </w:rPr>
  </w:style>
  <w:style w:type="paragraph" w:styleId="Title">
    <w:name w:val="Title"/>
    <w:basedOn w:val="Normal"/>
    <w:next w:val="Normal"/>
    <w:link w:val="TitleChar"/>
    <w:uiPriority w:val="10"/>
    <w:qFormat/>
    <w:rsid w:val="00E46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6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0B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6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0B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460B3"/>
    <w:rPr>
      <w:i/>
      <w:iCs/>
      <w:color w:val="404040" w:themeColor="text1" w:themeTint="BF"/>
    </w:rPr>
  </w:style>
  <w:style w:type="paragraph" w:styleId="ListParagraph">
    <w:name w:val="List Paragraph"/>
    <w:basedOn w:val="Normal"/>
    <w:uiPriority w:val="34"/>
    <w:qFormat/>
    <w:rsid w:val="00E460B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460B3"/>
    <w:rPr>
      <w:i/>
      <w:iCs/>
      <w:color w:val="0F4761" w:themeColor="accent1" w:themeShade="BF"/>
    </w:rPr>
  </w:style>
  <w:style w:type="paragraph" w:styleId="IntenseQuote">
    <w:name w:val="Intense Quote"/>
    <w:basedOn w:val="Normal"/>
    <w:next w:val="Normal"/>
    <w:link w:val="IntenseQuoteChar"/>
    <w:uiPriority w:val="30"/>
    <w:qFormat/>
    <w:rsid w:val="00E460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460B3"/>
    <w:rPr>
      <w:i/>
      <w:iCs/>
      <w:color w:val="0F4761" w:themeColor="accent1" w:themeShade="BF"/>
    </w:rPr>
  </w:style>
  <w:style w:type="character" w:styleId="IntenseReference">
    <w:name w:val="Intense Reference"/>
    <w:basedOn w:val="DefaultParagraphFont"/>
    <w:uiPriority w:val="32"/>
    <w:qFormat/>
    <w:rsid w:val="00E46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10166</Words>
  <Characters>5796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Gints Kārkliņš</cp:lastModifiedBy>
  <cp:revision>2</cp:revision>
  <dcterms:created xsi:type="dcterms:W3CDTF">2026-02-19T10:13:00Z</dcterms:created>
  <dcterms:modified xsi:type="dcterms:W3CDTF">2026-02-24T08:37:00Z</dcterms:modified>
</cp:coreProperties>
</file>