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DA408" w14:textId="77777777" w:rsidR="00A97C3C" w:rsidRPr="008C6A94" w:rsidRDefault="00C47A91" w:rsidP="00C47A91">
      <w:pPr>
        <w:jc w:val="center"/>
        <w:rPr>
          <w:b/>
          <w:bCs/>
        </w:rPr>
      </w:pPr>
      <w:r w:rsidRPr="00C47A91">
        <w:rPr>
          <w:b/>
          <w:bCs/>
        </w:rPr>
        <w:t>Attiecināmās izmaksas attaisnojošie dokumenti</w:t>
      </w:r>
    </w:p>
    <w:p w14:paraId="790A7CB4" w14:textId="77777777" w:rsidR="00A97C3C" w:rsidRDefault="00A97C3C" w:rsidP="00B873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7"/>
        <w:gridCol w:w="6648"/>
        <w:gridCol w:w="7335"/>
      </w:tblGrid>
      <w:tr w:rsidR="00CB0A11" w:rsidRPr="00A54805" w14:paraId="7639A408" w14:textId="77777777" w:rsidTr="00022065">
        <w:trPr>
          <w:trHeight w:val="113"/>
        </w:trPr>
        <w:tc>
          <w:tcPr>
            <w:tcW w:w="198" w:type="pct"/>
            <w:shd w:val="clear" w:color="auto" w:fill="C2D69B" w:themeFill="accent3" w:themeFillTint="99"/>
            <w:vAlign w:val="center"/>
          </w:tcPr>
          <w:p w14:paraId="225EEF44" w14:textId="77777777" w:rsidR="00A97C3C" w:rsidRPr="00A54805" w:rsidRDefault="00A97C3C" w:rsidP="00E23716">
            <w:pPr>
              <w:jc w:val="center"/>
              <w:rPr>
                <w:b/>
              </w:rPr>
            </w:pPr>
            <w:r w:rsidRPr="00A54805">
              <w:rPr>
                <w:b/>
              </w:rPr>
              <w:t>Nr.</w:t>
            </w:r>
          </w:p>
          <w:p w14:paraId="2F0DD082" w14:textId="77777777" w:rsidR="00A97C3C" w:rsidRPr="00A54805" w:rsidRDefault="00A97C3C" w:rsidP="00E23716">
            <w:pPr>
              <w:jc w:val="center"/>
              <w:rPr>
                <w:b/>
              </w:rPr>
            </w:pPr>
            <w:r w:rsidRPr="00A54805">
              <w:rPr>
                <w:b/>
              </w:rPr>
              <w:t>p.k.</w:t>
            </w:r>
          </w:p>
        </w:tc>
        <w:tc>
          <w:tcPr>
            <w:tcW w:w="2283" w:type="pct"/>
            <w:shd w:val="clear" w:color="auto" w:fill="C2D69B" w:themeFill="accent3" w:themeFillTint="99"/>
            <w:vAlign w:val="center"/>
          </w:tcPr>
          <w:p w14:paraId="4004C5AC" w14:textId="77777777" w:rsidR="00A97C3C" w:rsidRPr="00A54805" w:rsidRDefault="00A97C3C" w:rsidP="00E23716">
            <w:pPr>
              <w:jc w:val="center"/>
              <w:rPr>
                <w:b/>
              </w:rPr>
            </w:pPr>
            <w:r w:rsidRPr="00A54805">
              <w:rPr>
                <w:b/>
              </w:rPr>
              <w:t>Attiecināmās izmaksas (izmaksu pozīcijas)</w:t>
            </w:r>
          </w:p>
        </w:tc>
        <w:tc>
          <w:tcPr>
            <w:tcW w:w="2519" w:type="pct"/>
            <w:shd w:val="clear" w:color="auto" w:fill="C2D69B" w:themeFill="accent3" w:themeFillTint="99"/>
            <w:vAlign w:val="center"/>
          </w:tcPr>
          <w:p w14:paraId="1220250A" w14:textId="58680FC9" w:rsidR="00A97C3C" w:rsidRPr="00A54805" w:rsidRDefault="00AA6E6F" w:rsidP="00E23716">
            <w:pPr>
              <w:jc w:val="center"/>
              <w:rPr>
                <w:b/>
              </w:rPr>
            </w:pPr>
            <w:r w:rsidRPr="00A54805">
              <w:rPr>
                <w:b/>
              </w:rPr>
              <w:t>Vides investīciju fondā</w:t>
            </w:r>
            <w:r w:rsidR="00A97C3C" w:rsidRPr="00A54805">
              <w:rPr>
                <w:b/>
              </w:rPr>
              <w:t xml:space="preserve"> iesniedzam</w:t>
            </w:r>
            <w:r w:rsidR="00A405D9">
              <w:rPr>
                <w:b/>
              </w:rPr>
              <w:t>ie</w:t>
            </w:r>
            <w:r w:rsidR="00A97C3C" w:rsidRPr="00A54805">
              <w:rPr>
                <w:b/>
              </w:rPr>
              <w:t xml:space="preserve"> dokument</w:t>
            </w:r>
            <w:r w:rsidR="004764AB">
              <w:rPr>
                <w:b/>
              </w:rPr>
              <w:t>i</w:t>
            </w:r>
            <w:r w:rsidR="00A97C3C" w:rsidRPr="00A54805">
              <w:rPr>
                <w:b/>
                <w:vertAlign w:val="superscript"/>
              </w:rPr>
              <w:t>1</w:t>
            </w:r>
          </w:p>
        </w:tc>
      </w:tr>
      <w:tr w:rsidR="00CB0A11" w:rsidRPr="00A54805" w14:paraId="46944468" w14:textId="77777777" w:rsidTr="00022065">
        <w:trPr>
          <w:trHeight w:val="113"/>
        </w:trPr>
        <w:tc>
          <w:tcPr>
            <w:tcW w:w="198" w:type="pct"/>
            <w:shd w:val="clear" w:color="auto" w:fill="FFFFFF"/>
          </w:tcPr>
          <w:p w14:paraId="3D4DDFD1" w14:textId="12914DBC" w:rsidR="00A97C3C" w:rsidRPr="00A54805" w:rsidRDefault="00A97C3C" w:rsidP="00E23716">
            <w:pPr>
              <w:jc w:val="center"/>
            </w:pPr>
            <w:r w:rsidRPr="00A54805">
              <w:t>1.</w:t>
            </w:r>
          </w:p>
        </w:tc>
        <w:tc>
          <w:tcPr>
            <w:tcW w:w="2283" w:type="pct"/>
          </w:tcPr>
          <w:p w14:paraId="041969DB" w14:textId="299333B1" w:rsidR="00CB79F7" w:rsidRPr="00A54805" w:rsidRDefault="0019255D" w:rsidP="00CB79F7">
            <w:pPr>
              <w:numPr>
                <w:ilvl w:val="0"/>
                <w:numId w:val="16"/>
              </w:numPr>
              <w:jc w:val="both"/>
            </w:pPr>
            <w:r w:rsidRPr="0019255D">
              <w:t>projekta administrēšanas un projekta vadības nodrošināšanas izmaksas, projekta vadības un īstenošanas personāla atlīdzības izmaksas, kas radušās uz darba līguma vai uzņēmuma (pakalpojuma) līguma pamata, tai skaitā valsts sociālās apdrošināšanas obligātās iemaksas no apliekamajām attiecināmajām izmaksām</w:t>
            </w:r>
            <w:r w:rsidR="00CB79F7" w:rsidRPr="00A54805">
              <w:t>.</w:t>
            </w:r>
          </w:p>
        </w:tc>
        <w:tc>
          <w:tcPr>
            <w:tcW w:w="2519" w:type="pct"/>
          </w:tcPr>
          <w:p w14:paraId="0C5B1DA1" w14:textId="630D5BA1" w:rsidR="003B4245" w:rsidRDefault="0019255D" w:rsidP="00B04AC6">
            <w:pPr>
              <w:jc w:val="both"/>
            </w:pPr>
            <w:r>
              <w:t>1</w:t>
            </w:r>
            <w:r w:rsidR="00B04AC6">
              <w:t>. D</w:t>
            </w:r>
            <w:r w:rsidR="003B4245" w:rsidRPr="00A54805">
              <w:t>arījumu apliecinoši dokumenti</w:t>
            </w:r>
            <w:r w:rsidR="003B4245" w:rsidRPr="00B04AC6">
              <w:rPr>
                <w:vertAlign w:val="superscript"/>
              </w:rPr>
              <w:t>2</w:t>
            </w:r>
            <w:r w:rsidR="00A54805" w:rsidRPr="00A54805">
              <w:t>;</w:t>
            </w:r>
          </w:p>
          <w:p w14:paraId="003D5B1F" w14:textId="2C9B608E" w:rsidR="00022065" w:rsidRPr="00A54805" w:rsidRDefault="00022065" w:rsidP="00B04AC6">
            <w:pPr>
              <w:jc w:val="both"/>
            </w:pPr>
            <w:r>
              <w:t xml:space="preserve">2. </w:t>
            </w:r>
            <w:r w:rsidRPr="00022065">
              <w:t>Komandējumu izmaksu pamatojošie dokumenti</w:t>
            </w:r>
            <w:r w:rsidRPr="00022065">
              <w:rPr>
                <w:vertAlign w:val="superscript"/>
              </w:rPr>
              <w:t>3</w:t>
            </w:r>
            <w:r w:rsidRPr="00022065">
              <w:t>;</w:t>
            </w:r>
          </w:p>
          <w:p w14:paraId="1A3A3873" w14:textId="6022A87B" w:rsidR="002A176B" w:rsidRPr="00A54805" w:rsidRDefault="00022065" w:rsidP="00B04AC6">
            <w:pPr>
              <w:jc w:val="both"/>
            </w:pPr>
            <w:r>
              <w:t>3</w:t>
            </w:r>
            <w:r w:rsidR="00B04AC6">
              <w:t xml:space="preserve">. </w:t>
            </w:r>
            <w:r w:rsidR="00F03E9E" w:rsidRPr="00F03E9E">
              <w:t>Projekta maksājuma apliecinošos dokumentus par pārskata periodu</w:t>
            </w:r>
            <w:r w:rsidR="002A176B" w:rsidRPr="00A54805">
              <w:t>.</w:t>
            </w:r>
          </w:p>
        </w:tc>
      </w:tr>
      <w:tr w:rsidR="003B4245" w:rsidRPr="00A54805" w14:paraId="386CC3C5" w14:textId="77777777" w:rsidTr="00022065">
        <w:trPr>
          <w:trHeight w:val="113"/>
        </w:trPr>
        <w:tc>
          <w:tcPr>
            <w:tcW w:w="198" w:type="pct"/>
            <w:shd w:val="clear" w:color="auto" w:fill="FFFFFF"/>
          </w:tcPr>
          <w:p w14:paraId="41111F33" w14:textId="1DE7E940" w:rsidR="003B4245" w:rsidRPr="00A54805" w:rsidRDefault="003B4245" w:rsidP="00E23716">
            <w:pPr>
              <w:jc w:val="center"/>
            </w:pPr>
            <w:r w:rsidRPr="00A54805">
              <w:t>2.</w:t>
            </w:r>
          </w:p>
        </w:tc>
        <w:tc>
          <w:tcPr>
            <w:tcW w:w="2283" w:type="pct"/>
          </w:tcPr>
          <w:p w14:paraId="34471D9A" w14:textId="07CF1A28" w:rsidR="0019255D" w:rsidRDefault="0019255D" w:rsidP="0019255D">
            <w:pPr>
              <w:numPr>
                <w:ilvl w:val="0"/>
                <w:numId w:val="16"/>
              </w:numPr>
              <w:jc w:val="both"/>
            </w:pPr>
            <w:r w:rsidRPr="0019255D">
              <w:t xml:space="preserve">110 kilovoltu apakšstacijas, divu jaunu 110/20 kilovoltu apakšstaciju, viena 110 kilovoltu sadales punkta un </w:t>
            </w:r>
            <w:proofErr w:type="spellStart"/>
            <w:r w:rsidRPr="0019255D">
              <w:t>vidsprieguma</w:t>
            </w:r>
            <w:proofErr w:type="spellEnd"/>
            <w:r w:rsidRPr="0019255D">
              <w:t xml:space="preserve"> elektroiekārtu un elektrolīniju, kas saistītas ar apakšstaciju ieslēgšanu kopējā tīklā, izbūves izmaksas</w:t>
            </w:r>
            <w:r>
              <w:t>;</w:t>
            </w:r>
          </w:p>
          <w:p w14:paraId="24FA336F" w14:textId="37EBED3B" w:rsidR="0019255D" w:rsidRDefault="0019255D" w:rsidP="0019255D">
            <w:pPr>
              <w:numPr>
                <w:ilvl w:val="0"/>
                <w:numId w:val="16"/>
              </w:numPr>
              <w:jc w:val="both"/>
            </w:pPr>
            <w:r w:rsidRPr="0019255D">
              <w:t>jaunas 110 kilovoltu elektroenerģijas pārvades līnijas izbūves izmaksas</w:t>
            </w:r>
            <w:r>
              <w:t>;</w:t>
            </w:r>
          </w:p>
          <w:p w14:paraId="15E347BA" w14:textId="30800F96" w:rsidR="003B4245" w:rsidRPr="00A54805" w:rsidRDefault="0019255D" w:rsidP="00C74540">
            <w:pPr>
              <w:numPr>
                <w:ilvl w:val="0"/>
                <w:numId w:val="16"/>
              </w:numPr>
              <w:jc w:val="both"/>
            </w:pPr>
            <w:r w:rsidRPr="0019255D">
              <w:t>projektēšanas, būvdarbu veikšanas, būvuzraudzības, autoruzraudzības un ekspertīzes izmaksas, iekārtu, materiālu un izejvielu iegādes izmaksas, iekārtu testēšanas, ieregulēšanas un pieņemšanas ekspluatācijā izmaksas, darbaspēka izmaksas, komandējumu izmaksas un citas izmaksas, kas ir pamatotas un saistītas ar konkursa ietvaros atbalstāmo aktivitāšu īstenošanu un konkursa mērķa sasniegšanu</w:t>
            </w:r>
            <w:r w:rsidR="00C74540">
              <w:t>.</w:t>
            </w:r>
          </w:p>
        </w:tc>
        <w:tc>
          <w:tcPr>
            <w:tcW w:w="2519" w:type="pct"/>
          </w:tcPr>
          <w:p w14:paraId="1CB9E509" w14:textId="7DC17935" w:rsidR="00A54805" w:rsidRPr="00A54805" w:rsidRDefault="00B04AC6" w:rsidP="00B04AC6">
            <w:pPr>
              <w:jc w:val="both"/>
            </w:pPr>
            <w:r>
              <w:t>1. I</w:t>
            </w:r>
            <w:r w:rsidR="00A54805" w:rsidRPr="00A54805">
              <w:t>epirkuma nolikums, uzaicinājumi un tehniskās specifikācijas;</w:t>
            </w:r>
          </w:p>
          <w:p w14:paraId="22944AC9" w14:textId="35BED39D" w:rsidR="00A54805" w:rsidRPr="00A54805" w:rsidRDefault="00B04AC6" w:rsidP="00B04AC6">
            <w:pPr>
              <w:jc w:val="both"/>
            </w:pPr>
            <w:r>
              <w:t>2. I</w:t>
            </w:r>
            <w:r w:rsidR="00A54805" w:rsidRPr="00A54805">
              <w:t xml:space="preserve">zvēlētā pretendenta iesniegtais </w:t>
            </w:r>
            <w:r w:rsidR="00F03E9E" w:rsidRPr="00F03E9E">
              <w:t xml:space="preserve">tehniskais un finanšu </w:t>
            </w:r>
            <w:r w:rsidR="00A54805" w:rsidRPr="00A54805">
              <w:t>piedāvājums;</w:t>
            </w:r>
          </w:p>
          <w:p w14:paraId="2E05C38F" w14:textId="6CB54729" w:rsidR="00A54805" w:rsidRPr="00A54805" w:rsidRDefault="00B04AC6" w:rsidP="00B04AC6">
            <w:pPr>
              <w:jc w:val="both"/>
            </w:pPr>
            <w:r>
              <w:t xml:space="preserve">3. </w:t>
            </w:r>
            <w:r w:rsidR="00F03E9E">
              <w:t>I</w:t>
            </w:r>
            <w:r w:rsidR="00F03E9E" w:rsidRPr="00F03E9E">
              <w:t>epirkumu komisijas sēžu protokoli, vērtēšanas ziņojums un lēmums par iepirkuma procedūras rezultātiem</w:t>
            </w:r>
            <w:r w:rsidR="00A54805" w:rsidRPr="00A54805">
              <w:t>;</w:t>
            </w:r>
          </w:p>
          <w:p w14:paraId="4B4369A9" w14:textId="445ECD6A" w:rsidR="00D21351" w:rsidRPr="00A54805" w:rsidRDefault="00B04AC6" w:rsidP="00B04AC6">
            <w:pPr>
              <w:jc w:val="both"/>
            </w:pPr>
            <w:r>
              <w:t xml:space="preserve">4. </w:t>
            </w:r>
            <w:r w:rsidR="00F03E9E" w:rsidRPr="00F03E9E">
              <w:t>Ar izpildītāju</w:t>
            </w:r>
            <w:r w:rsidR="00F03E9E">
              <w:t xml:space="preserve"> </w:t>
            </w:r>
            <w:r w:rsidR="00F03E9E" w:rsidRPr="00F03E9E">
              <w:t>noslēgtais piegādes vai</w:t>
            </w:r>
            <w:r w:rsidR="00F03E9E">
              <w:t xml:space="preserve"> </w:t>
            </w:r>
            <w:r w:rsidR="00F03E9E" w:rsidRPr="00F03E9E">
              <w:t>būvdarbu</w:t>
            </w:r>
            <w:r w:rsidR="00F03E9E">
              <w:t xml:space="preserve"> </w:t>
            </w:r>
            <w:r w:rsidR="00F03E9E" w:rsidRPr="00F03E9E">
              <w:t>līgums, kuram kā neatdalāma sastāvdaļa pievienota detalizēta tāme</w:t>
            </w:r>
            <w:r w:rsidR="00A54805" w:rsidRPr="00A54805">
              <w:t>;</w:t>
            </w:r>
          </w:p>
          <w:p w14:paraId="74394FFC" w14:textId="1283D2B3" w:rsidR="00D21351" w:rsidRPr="00A54805" w:rsidRDefault="00B04AC6" w:rsidP="00B04AC6">
            <w:pPr>
              <w:jc w:val="both"/>
            </w:pPr>
            <w:r>
              <w:t>5. P</w:t>
            </w:r>
            <w:r w:rsidR="00A54805" w:rsidRPr="00A54805">
              <w:t xml:space="preserve">ieņemšanas-nodošanas akti </w:t>
            </w:r>
            <w:r w:rsidR="00D21351" w:rsidRPr="00A54805">
              <w:t>(</w:t>
            </w:r>
            <w:r w:rsidR="00F03E9E" w:rsidRPr="00F03E9E">
              <w:t>atbilstoši iepirkuma līgumā noteiktajam</w:t>
            </w:r>
            <w:r w:rsidR="00D21351" w:rsidRPr="00A54805">
              <w:t>, ja attiecināms)</w:t>
            </w:r>
            <w:r w:rsidR="00A54805" w:rsidRPr="00A54805">
              <w:t>;</w:t>
            </w:r>
          </w:p>
          <w:p w14:paraId="55BE5D59" w14:textId="1C677F70" w:rsidR="00D21351" w:rsidRPr="00A54805" w:rsidRDefault="00B04AC6" w:rsidP="00B04AC6">
            <w:pPr>
              <w:jc w:val="both"/>
            </w:pPr>
            <w:r>
              <w:t>6. D</w:t>
            </w:r>
            <w:r w:rsidR="00A54805" w:rsidRPr="00A54805">
              <w:t>arījumu apliecinoši dokumenti</w:t>
            </w:r>
            <w:r w:rsidR="00A54805" w:rsidRPr="00B04AC6">
              <w:rPr>
                <w:vertAlign w:val="superscript"/>
              </w:rPr>
              <w:t xml:space="preserve"> </w:t>
            </w:r>
            <w:r w:rsidR="00D21351" w:rsidRPr="00B04AC6">
              <w:rPr>
                <w:vertAlign w:val="superscript"/>
              </w:rPr>
              <w:t>2</w:t>
            </w:r>
            <w:r w:rsidR="00A54805" w:rsidRPr="00A54805">
              <w:t>;</w:t>
            </w:r>
          </w:p>
          <w:p w14:paraId="0F53D16B" w14:textId="160BEE41" w:rsidR="00C33A5E" w:rsidRPr="00A54805" w:rsidRDefault="00B04AC6" w:rsidP="00B04AC6">
            <w:pPr>
              <w:jc w:val="both"/>
            </w:pPr>
            <w:r>
              <w:t>7. B</w:t>
            </w:r>
            <w:r w:rsidR="00A405D9" w:rsidRPr="0052770F">
              <w:t xml:space="preserve">ūvniecības </w:t>
            </w:r>
            <w:r w:rsidR="00022065" w:rsidRPr="00022065">
              <w:t xml:space="preserve">informācijas sistēmā būvniecības </w:t>
            </w:r>
            <w:r w:rsidR="00A405D9" w:rsidRPr="0052770F">
              <w:t>ieceres dokumenti (paskaidrojuma raksts vai būvprojekts minimālā sastāvā);</w:t>
            </w:r>
          </w:p>
          <w:p w14:paraId="77365BDE" w14:textId="0EF46D9E" w:rsidR="001C37F8" w:rsidRDefault="00F03E9E" w:rsidP="00B04AC6">
            <w:pPr>
              <w:jc w:val="both"/>
            </w:pPr>
            <w:r>
              <w:t>8</w:t>
            </w:r>
            <w:r w:rsidR="00B04AC6">
              <w:t xml:space="preserve">. </w:t>
            </w:r>
            <w:r w:rsidR="00022065">
              <w:t>B</w:t>
            </w:r>
            <w:r w:rsidR="00022065" w:rsidRPr="0052770F">
              <w:t xml:space="preserve">ūvniecības </w:t>
            </w:r>
            <w:r w:rsidR="00022065" w:rsidRPr="00022065">
              <w:t xml:space="preserve">informācijas sistēmā </w:t>
            </w:r>
            <w:r w:rsidR="00022065">
              <w:t>a</w:t>
            </w:r>
            <w:r w:rsidR="00D21351" w:rsidRPr="00A54805">
              <w:t>kts par būves pieņemšanu ekspluatācijā</w:t>
            </w:r>
            <w:r w:rsidR="00A54805" w:rsidRPr="00A54805">
              <w:t>;</w:t>
            </w:r>
          </w:p>
          <w:p w14:paraId="339D665D" w14:textId="5C2AE9CE" w:rsidR="002A176B" w:rsidRPr="00A54805" w:rsidRDefault="00F03E9E" w:rsidP="00B04AC6">
            <w:pPr>
              <w:jc w:val="both"/>
            </w:pPr>
            <w:r>
              <w:t>9</w:t>
            </w:r>
            <w:r w:rsidR="00B04AC6">
              <w:t xml:space="preserve">. </w:t>
            </w:r>
            <w:r w:rsidRPr="00F03E9E">
              <w:t>Projekta maksājuma apliecinošos dokumentus par pārskata periodu</w:t>
            </w:r>
            <w:r w:rsidR="00A54805" w:rsidRPr="00A54805">
              <w:t>.</w:t>
            </w:r>
          </w:p>
        </w:tc>
      </w:tr>
      <w:tr w:rsidR="00C52356" w:rsidRPr="00A54805" w14:paraId="12D70B31" w14:textId="77777777" w:rsidTr="00022065">
        <w:trPr>
          <w:trHeight w:val="113"/>
        </w:trPr>
        <w:tc>
          <w:tcPr>
            <w:tcW w:w="198" w:type="pct"/>
            <w:shd w:val="clear" w:color="auto" w:fill="FFFFFF"/>
          </w:tcPr>
          <w:p w14:paraId="70C813E8" w14:textId="618F4C07" w:rsidR="00C52356" w:rsidRPr="00A54805" w:rsidRDefault="0019255D" w:rsidP="00C52356">
            <w:pPr>
              <w:jc w:val="center"/>
            </w:pPr>
            <w:r>
              <w:t>3</w:t>
            </w:r>
            <w:r w:rsidR="00C52356" w:rsidRPr="00A54805">
              <w:t>.</w:t>
            </w:r>
          </w:p>
        </w:tc>
        <w:tc>
          <w:tcPr>
            <w:tcW w:w="2283" w:type="pct"/>
          </w:tcPr>
          <w:p w14:paraId="46B0AE41" w14:textId="3BE2C994" w:rsidR="00C52356" w:rsidRPr="00A54805" w:rsidRDefault="0019255D" w:rsidP="00C52356">
            <w:pPr>
              <w:numPr>
                <w:ilvl w:val="0"/>
                <w:numId w:val="16"/>
              </w:numPr>
              <w:jc w:val="both"/>
            </w:pPr>
            <w:r w:rsidRPr="0019255D">
              <w:t>komunikācijas un vizuālās identitātes prasību nodrošināšanas izmaksas</w:t>
            </w:r>
            <w:r w:rsidR="00C74540">
              <w:t>.</w:t>
            </w:r>
          </w:p>
        </w:tc>
        <w:tc>
          <w:tcPr>
            <w:tcW w:w="2519" w:type="pct"/>
          </w:tcPr>
          <w:p w14:paraId="72DD7DC6" w14:textId="6C3CC1A7" w:rsidR="0019255D" w:rsidRPr="00A54805" w:rsidRDefault="0019255D" w:rsidP="0019255D">
            <w:pPr>
              <w:jc w:val="both"/>
            </w:pPr>
            <w:r>
              <w:t>1. A</w:t>
            </w:r>
            <w:r w:rsidRPr="00A54805">
              <w:t>r izpildītāju noslēgtais līgums un tā pielikumi, kuram kā neatdalāma sastāvdaļa pievienota detalizēta tāme (ja attiecināms);</w:t>
            </w:r>
          </w:p>
          <w:p w14:paraId="362F0852" w14:textId="6E2D808F" w:rsidR="0019255D" w:rsidRPr="00A54805" w:rsidRDefault="0019255D" w:rsidP="0019255D">
            <w:pPr>
              <w:jc w:val="both"/>
            </w:pPr>
            <w:r>
              <w:t>2. D</w:t>
            </w:r>
            <w:r w:rsidRPr="00A54805">
              <w:t>arījumu apliecinoši dokumenti</w:t>
            </w:r>
            <w:r w:rsidRPr="00B04AC6">
              <w:rPr>
                <w:vertAlign w:val="superscript"/>
              </w:rPr>
              <w:t>2</w:t>
            </w:r>
            <w:r w:rsidRPr="00A54805">
              <w:t>;</w:t>
            </w:r>
          </w:p>
          <w:p w14:paraId="455F0123" w14:textId="27E9508B" w:rsidR="0019255D" w:rsidRPr="00A54805" w:rsidRDefault="0019255D" w:rsidP="0019255D">
            <w:pPr>
              <w:jc w:val="both"/>
            </w:pPr>
            <w:r>
              <w:t>3. P</w:t>
            </w:r>
            <w:r w:rsidRPr="00A54805">
              <w:t>ieņemšanas-nodošanas akti;</w:t>
            </w:r>
          </w:p>
          <w:p w14:paraId="0319E0F0" w14:textId="5A2E2618" w:rsidR="00C52356" w:rsidRPr="00A54805" w:rsidRDefault="0019255D" w:rsidP="0019255D">
            <w:pPr>
              <w:jc w:val="both"/>
            </w:pPr>
            <w:r>
              <w:t xml:space="preserve">4. </w:t>
            </w:r>
            <w:r w:rsidR="00F03E9E" w:rsidRPr="00F03E9E">
              <w:t>Projekta maksājuma apliecinošos dokumentus par pārskata periodu</w:t>
            </w:r>
            <w:r w:rsidRPr="00A54805">
              <w:t>.</w:t>
            </w:r>
          </w:p>
        </w:tc>
      </w:tr>
    </w:tbl>
    <w:p w14:paraId="00724B33" w14:textId="77777777" w:rsidR="00A97C3C" w:rsidRPr="00FE3358" w:rsidRDefault="00BD1BB6" w:rsidP="00A97C3C">
      <w:pPr>
        <w:pStyle w:val="ListParagraph"/>
        <w:ind w:left="0"/>
        <w:jc w:val="both"/>
        <w:rPr>
          <w:b/>
          <w:sz w:val="20"/>
          <w:szCs w:val="20"/>
        </w:rPr>
      </w:pPr>
      <w:r w:rsidRPr="00FE3358">
        <w:rPr>
          <w:b/>
          <w:sz w:val="20"/>
          <w:szCs w:val="20"/>
        </w:rPr>
        <w:t>Piezīmes:</w:t>
      </w:r>
    </w:p>
    <w:p w14:paraId="3BBBA4A4" w14:textId="641BAD03" w:rsidR="00A97C3C" w:rsidRPr="00FE3358" w:rsidRDefault="00A97C3C" w:rsidP="00E313DB">
      <w:pPr>
        <w:pStyle w:val="ListParagraph"/>
        <w:ind w:left="0"/>
        <w:jc w:val="both"/>
        <w:rPr>
          <w:sz w:val="20"/>
          <w:szCs w:val="20"/>
        </w:rPr>
      </w:pPr>
      <w:r w:rsidRPr="00FE3358">
        <w:rPr>
          <w:sz w:val="20"/>
          <w:szCs w:val="20"/>
          <w:vertAlign w:val="superscript"/>
        </w:rPr>
        <w:t>1</w:t>
      </w:r>
      <w:r w:rsidRPr="00FE3358">
        <w:rPr>
          <w:sz w:val="20"/>
          <w:szCs w:val="20"/>
        </w:rPr>
        <w:t xml:space="preserve"> </w:t>
      </w:r>
      <w:r w:rsidR="004764AB" w:rsidRPr="004764AB">
        <w:rPr>
          <w:sz w:val="20"/>
          <w:szCs w:val="20"/>
        </w:rPr>
        <w:t>Vides investīciju fondā iesniedz Attiecināmo izmaksu apliecinošo dokumentu kopijas, nevis oriģinālus vai norāda saiti uz tīmekļa vietni, kur ir pieejami dokumenti (publiski vai nosūtot pieejas datus).</w:t>
      </w:r>
    </w:p>
    <w:p w14:paraId="28A7FB80" w14:textId="77DAA738" w:rsidR="00A97C3C" w:rsidRDefault="00A97C3C" w:rsidP="00E313DB">
      <w:pPr>
        <w:pStyle w:val="ListParagraph"/>
        <w:ind w:left="0"/>
        <w:jc w:val="both"/>
        <w:rPr>
          <w:sz w:val="20"/>
          <w:szCs w:val="20"/>
        </w:rPr>
      </w:pPr>
      <w:r w:rsidRPr="00FE3358">
        <w:rPr>
          <w:sz w:val="20"/>
          <w:szCs w:val="20"/>
          <w:vertAlign w:val="superscript"/>
        </w:rPr>
        <w:t>2</w:t>
      </w:r>
      <w:r w:rsidRPr="00FE3358">
        <w:rPr>
          <w:sz w:val="20"/>
          <w:szCs w:val="20"/>
        </w:rPr>
        <w:t xml:space="preserve"> </w:t>
      </w:r>
      <w:r w:rsidR="00A54805">
        <w:rPr>
          <w:sz w:val="20"/>
          <w:szCs w:val="20"/>
        </w:rPr>
        <w:t>d</w:t>
      </w:r>
      <w:r w:rsidRPr="00FE3358">
        <w:rPr>
          <w:sz w:val="20"/>
          <w:szCs w:val="20"/>
        </w:rPr>
        <w:t xml:space="preserve">arījumu apliecinošs dokuments </w:t>
      </w:r>
      <w:r w:rsidR="00DC5385" w:rsidRPr="00FE3358">
        <w:rPr>
          <w:sz w:val="20"/>
          <w:szCs w:val="20"/>
        </w:rPr>
        <w:t>ir</w:t>
      </w:r>
      <w:r w:rsidRPr="00FE3358">
        <w:rPr>
          <w:sz w:val="20"/>
          <w:szCs w:val="20"/>
        </w:rPr>
        <w:t xml:space="preserve"> rēķins, faktūrrēķins, preču pavadzīme-rēķins</w:t>
      </w:r>
      <w:r w:rsidR="00022065">
        <w:rPr>
          <w:sz w:val="20"/>
          <w:szCs w:val="20"/>
        </w:rPr>
        <w:t>,</w:t>
      </w:r>
      <w:r w:rsidR="00DC5385" w:rsidRPr="00FE3358">
        <w:rPr>
          <w:sz w:val="20"/>
          <w:szCs w:val="20"/>
        </w:rPr>
        <w:t xml:space="preserve"> </w:t>
      </w:r>
      <w:r w:rsidR="00022065" w:rsidRPr="00022065">
        <w:rPr>
          <w:sz w:val="20"/>
          <w:szCs w:val="20"/>
        </w:rPr>
        <w:t xml:space="preserve">elektroniskā darbuzņēmēja pavadzīme (izsniegtajiem materiāliem) </w:t>
      </w:r>
      <w:r w:rsidR="001C37F8">
        <w:rPr>
          <w:sz w:val="20"/>
          <w:szCs w:val="20"/>
        </w:rPr>
        <w:t>un cit</w:t>
      </w:r>
      <w:r w:rsidR="00F03E9E">
        <w:rPr>
          <w:sz w:val="20"/>
          <w:szCs w:val="20"/>
        </w:rPr>
        <w:t>i dokumenti</w:t>
      </w:r>
      <w:r w:rsidR="00DC5385" w:rsidRPr="00FE3358">
        <w:rPr>
          <w:sz w:val="20"/>
          <w:szCs w:val="20"/>
        </w:rPr>
        <w:t>.</w:t>
      </w:r>
    </w:p>
    <w:p w14:paraId="3E1C3206" w14:textId="5E6F5008" w:rsidR="00022065" w:rsidRPr="00FE3358" w:rsidRDefault="00022065" w:rsidP="00E313DB">
      <w:pPr>
        <w:pStyle w:val="ListParagraph"/>
        <w:ind w:left="0"/>
        <w:jc w:val="both"/>
        <w:rPr>
          <w:sz w:val="20"/>
          <w:szCs w:val="20"/>
        </w:rPr>
      </w:pPr>
      <w:r w:rsidRPr="00022065">
        <w:rPr>
          <w:sz w:val="20"/>
          <w:szCs w:val="20"/>
          <w:vertAlign w:val="superscript"/>
        </w:rPr>
        <w:lastRenderedPageBreak/>
        <w:t>3</w:t>
      </w:r>
      <w:r>
        <w:rPr>
          <w:sz w:val="20"/>
          <w:szCs w:val="20"/>
        </w:rPr>
        <w:t xml:space="preserve"> </w:t>
      </w:r>
      <w:r w:rsidRPr="00022065">
        <w:rPr>
          <w:sz w:val="20"/>
          <w:szCs w:val="20"/>
        </w:rPr>
        <w:t>komandējuma rīkojums, ceļa un naktsmītņu izdevumus apliecinoši dokumenti, maksājuma apliecinoši dokumenti, kā arī citi ar komandējumu saistītie pamatojošie dokumenti</w:t>
      </w:r>
      <w:r>
        <w:rPr>
          <w:sz w:val="20"/>
          <w:szCs w:val="20"/>
        </w:rPr>
        <w:t>.</w:t>
      </w:r>
    </w:p>
    <w:p w14:paraId="223BEAFD" w14:textId="77777777" w:rsidR="002A176B" w:rsidRPr="00FE3358" w:rsidRDefault="002A176B" w:rsidP="00E313DB">
      <w:pPr>
        <w:pStyle w:val="ListParagraph"/>
        <w:ind w:left="0"/>
        <w:jc w:val="both"/>
        <w:rPr>
          <w:sz w:val="20"/>
          <w:szCs w:val="20"/>
        </w:rPr>
      </w:pPr>
    </w:p>
    <w:p w14:paraId="6FB2AC0C" w14:textId="39E8D127" w:rsidR="005563E1" w:rsidRPr="00FE3358" w:rsidRDefault="00DC5385" w:rsidP="00E313DB">
      <w:pPr>
        <w:pStyle w:val="ListParagraph"/>
        <w:ind w:left="0"/>
        <w:jc w:val="both"/>
        <w:rPr>
          <w:sz w:val="20"/>
          <w:szCs w:val="20"/>
        </w:rPr>
      </w:pPr>
      <w:r w:rsidRPr="00FE3358">
        <w:rPr>
          <w:sz w:val="20"/>
          <w:szCs w:val="20"/>
        </w:rPr>
        <w:t xml:space="preserve">Izstrādājot un noformējot maksājumu un darījumu apliecinošos dokumentus, ņem vērā </w:t>
      </w:r>
      <w:hyperlink r:id="rId7" w:history="1">
        <w:r w:rsidR="00A64895" w:rsidRPr="00C52356">
          <w:rPr>
            <w:rStyle w:val="Hyperlink"/>
            <w:sz w:val="20"/>
            <w:szCs w:val="20"/>
          </w:rPr>
          <w:t>G</w:t>
        </w:r>
        <w:r w:rsidRPr="00C52356">
          <w:rPr>
            <w:rStyle w:val="Hyperlink"/>
            <w:sz w:val="20"/>
            <w:szCs w:val="20"/>
          </w:rPr>
          <w:t>rāmatvedīb</w:t>
        </w:r>
        <w:r w:rsidR="00A64895" w:rsidRPr="00C52356">
          <w:rPr>
            <w:rStyle w:val="Hyperlink"/>
            <w:sz w:val="20"/>
            <w:szCs w:val="20"/>
          </w:rPr>
          <w:t>as likum</w:t>
        </w:r>
        <w:r w:rsidR="00C52356" w:rsidRPr="00C52356">
          <w:rPr>
            <w:rStyle w:val="Hyperlink"/>
            <w:sz w:val="20"/>
            <w:szCs w:val="20"/>
          </w:rPr>
          <w:t>ā</w:t>
        </w:r>
      </w:hyperlink>
      <w:r w:rsidR="00C52356">
        <w:rPr>
          <w:sz w:val="20"/>
          <w:szCs w:val="20"/>
        </w:rPr>
        <w:t>,</w:t>
      </w:r>
      <w:r w:rsidRPr="00FE3358">
        <w:rPr>
          <w:sz w:val="20"/>
          <w:szCs w:val="20"/>
        </w:rPr>
        <w:t xml:space="preserve"> </w:t>
      </w:r>
      <w:hyperlink r:id="rId8" w:history="1">
        <w:r w:rsidR="00C52356" w:rsidRPr="00C52356">
          <w:rPr>
            <w:rStyle w:val="Hyperlink"/>
            <w:sz w:val="20"/>
            <w:szCs w:val="20"/>
          </w:rPr>
          <w:t>Pievienotās vērtības nodokļa likumā</w:t>
        </w:r>
      </w:hyperlink>
      <w:r w:rsidRPr="00FE3358">
        <w:rPr>
          <w:sz w:val="20"/>
          <w:szCs w:val="20"/>
        </w:rPr>
        <w:t xml:space="preserve">, </w:t>
      </w:r>
      <w:hyperlink r:id="rId9" w:history="1">
        <w:r w:rsidRPr="00C52356">
          <w:rPr>
            <w:rStyle w:val="Hyperlink"/>
            <w:sz w:val="20"/>
            <w:szCs w:val="20"/>
          </w:rPr>
          <w:t>Ministru kabineta 20</w:t>
        </w:r>
        <w:r w:rsidR="00A64895" w:rsidRPr="00C52356">
          <w:rPr>
            <w:rStyle w:val="Hyperlink"/>
            <w:sz w:val="20"/>
            <w:szCs w:val="20"/>
          </w:rPr>
          <w:t>21</w:t>
        </w:r>
        <w:r w:rsidRPr="00C52356">
          <w:rPr>
            <w:rStyle w:val="Hyperlink"/>
            <w:sz w:val="20"/>
            <w:szCs w:val="20"/>
          </w:rPr>
          <w:t>.</w:t>
        </w:r>
        <w:r w:rsidR="00A64895" w:rsidRPr="00C52356">
          <w:rPr>
            <w:rStyle w:val="Hyperlink"/>
            <w:sz w:val="20"/>
            <w:szCs w:val="20"/>
          </w:rPr>
          <w:t> </w:t>
        </w:r>
        <w:r w:rsidRPr="00C52356">
          <w:rPr>
            <w:rStyle w:val="Hyperlink"/>
            <w:sz w:val="20"/>
            <w:szCs w:val="20"/>
          </w:rPr>
          <w:t>gada 21.</w:t>
        </w:r>
        <w:r w:rsidR="00A64895" w:rsidRPr="00C52356">
          <w:rPr>
            <w:rStyle w:val="Hyperlink"/>
            <w:sz w:val="20"/>
            <w:szCs w:val="20"/>
          </w:rPr>
          <w:t> decembra</w:t>
        </w:r>
        <w:r w:rsidRPr="00C52356">
          <w:rPr>
            <w:rStyle w:val="Hyperlink"/>
            <w:sz w:val="20"/>
            <w:szCs w:val="20"/>
          </w:rPr>
          <w:t xml:space="preserve"> noteikumos Nr.</w:t>
        </w:r>
        <w:r w:rsidR="00A64895" w:rsidRPr="00C52356">
          <w:rPr>
            <w:rStyle w:val="Hyperlink"/>
            <w:sz w:val="20"/>
            <w:szCs w:val="20"/>
          </w:rPr>
          <w:t> 877</w:t>
        </w:r>
        <w:r w:rsidRPr="00C52356">
          <w:rPr>
            <w:rStyle w:val="Hyperlink"/>
            <w:sz w:val="20"/>
            <w:szCs w:val="20"/>
          </w:rPr>
          <w:t xml:space="preserve"> </w:t>
        </w:r>
        <w:r w:rsidR="00A64895" w:rsidRPr="00C52356">
          <w:rPr>
            <w:rStyle w:val="Hyperlink"/>
            <w:sz w:val="20"/>
            <w:szCs w:val="20"/>
          </w:rPr>
          <w:t>“Grāmatvedības kārtošanas noteikumi</w:t>
        </w:r>
        <w:r w:rsidRPr="00C52356">
          <w:rPr>
            <w:rStyle w:val="Hyperlink"/>
            <w:sz w:val="20"/>
            <w:szCs w:val="20"/>
          </w:rPr>
          <w:t>”</w:t>
        </w:r>
      </w:hyperlink>
      <w:r w:rsidRPr="00FE3358">
        <w:rPr>
          <w:sz w:val="20"/>
          <w:szCs w:val="20"/>
        </w:rPr>
        <w:t xml:space="preserve">, </w:t>
      </w:r>
      <w:hyperlink r:id="rId10" w:history="1">
        <w:r w:rsidRPr="00C52356">
          <w:rPr>
            <w:rStyle w:val="Hyperlink"/>
            <w:sz w:val="20"/>
            <w:szCs w:val="20"/>
          </w:rPr>
          <w:t>Ministru kabineta 201</w:t>
        </w:r>
        <w:r w:rsidR="00A64895" w:rsidRPr="00C52356">
          <w:rPr>
            <w:rStyle w:val="Hyperlink"/>
            <w:sz w:val="20"/>
            <w:szCs w:val="20"/>
          </w:rPr>
          <w:t>8</w:t>
        </w:r>
        <w:r w:rsidRPr="00C52356">
          <w:rPr>
            <w:rStyle w:val="Hyperlink"/>
            <w:sz w:val="20"/>
            <w:szCs w:val="20"/>
          </w:rPr>
          <w:t>.</w:t>
        </w:r>
        <w:r w:rsidR="00A64895" w:rsidRPr="00C52356">
          <w:rPr>
            <w:rStyle w:val="Hyperlink"/>
            <w:sz w:val="20"/>
            <w:szCs w:val="20"/>
          </w:rPr>
          <w:t> </w:t>
        </w:r>
        <w:r w:rsidRPr="00C52356">
          <w:rPr>
            <w:rStyle w:val="Hyperlink"/>
            <w:sz w:val="20"/>
            <w:szCs w:val="20"/>
          </w:rPr>
          <w:t xml:space="preserve">gada </w:t>
        </w:r>
        <w:r w:rsidR="00A64895" w:rsidRPr="00C52356">
          <w:rPr>
            <w:rStyle w:val="Hyperlink"/>
            <w:sz w:val="20"/>
            <w:szCs w:val="20"/>
          </w:rPr>
          <w:t>4</w:t>
        </w:r>
        <w:r w:rsidR="00532560" w:rsidRPr="00C52356">
          <w:rPr>
            <w:rStyle w:val="Hyperlink"/>
            <w:sz w:val="20"/>
            <w:szCs w:val="20"/>
          </w:rPr>
          <w:t>.</w:t>
        </w:r>
        <w:r w:rsidR="00A64895" w:rsidRPr="00C52356">
          <w:rPr>
            <w:rStyle w:val="Hyperlink"/>
            <w:sz w:val="20"/>
            <w:szCs w:val="20"/>
          </w:rPr>
          <w:t> </w:t>
        </w:r>
        <w:r w:rsidR="00532560" w:rsidRPr="00C52356">
          <w:rPr>
            <w:rStyle w:val="Hyperlink"/>
            <w:sz w:val="20"/>
            <w:szCs w:val="20"/>
          </w:rPr>
          <w:t>septembra noteikumos Nr.</w:t>
        </w:r>
        <w:r w:rsidR="00A64895" w:rsidRPr="00C52356">
          <w:rPr>
            <w:rStyle w:val="Hyperlink"/>
            <w:sz w:val="20"/>
            <w:szCs w:val="20"/>
          </w:rPr>
          <w:t> 558</w:t>
        </w:r>
        <w:r w:rsidR="00532560" w:rsidRPr="00C52356">
          <w:rPr>
            <w:rStyle w:val="Hyperlink"/>
            <w:sz w:val="20"/>
            <w:szCs w:val="20"/>
          </w:rPr>
          <w:t xml:space="preserve"> “</w:t>
        </w:r>
        <w:r w:rsidRPr="00C52356">
          <w:rPr>
            <w:rStyle w:val="Hyperlink"/>
            <w:sz w:val="20"/>
            <w:szCs w:val="20"/>
          </w:rPr>
          <w:t>Dokumentu izstrā</w:t>
        </w:r>
        <w:r w:rsidR="00532560" w:rsidRPr="00C52356">
          <w:rPr>
            <w:rStyle w:val="Hyperlink"/>
            <w:sz w:val="20"/>
            <w:szCs w:val="20"/>
          </w:rPr>
          <w:t>dāšanas un noformēšanas kārtība”</w:t>
        </w:r>
      </w:hyperlink>
      <w:r w:rsidRPr="00FE3358">
        <w:rPr>
          <w:sz w:val="20"/>
          <w:szCs w:val="20"/>
        </w:rPr>
        <w:t>, kā arī citos normatīvajos aktos noteiktās prasības</w:t>
      </w:r>
      <w:r w:rsidR="005563E1" w:rsidRPr="00FE3358">
        <w:rPr>
          <w:sz w:val="20"/>
          <w:szCs w:val="20"/>
        </w:rPr>
        <w:t>.</w:t>
      </w:r>
    </w:p>
    <w:sectPr w:rsidR="005563E1" w:rsidRPr="00FE3358" w:rsidSect="00E23716">
      <w:headerReference w:type="default" r:id="rId11"/>
      <w:pgSz w:w="16838" w:h="11906" w:orient="landscape"/>
      <w:pgMar w:top="1134" w:right="1134" w:bottom="1134" w:left="1134" w:header="99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F6D83" w14:textId="77777777" w:rsidR="00962ACF" w:rsidRDefault="00962ACF" w:rsidP="00BD1BB6">
      <w:r>
        <w:separator/>
      </w:r>
    </w:p>
  </w:endnote>
  <w:endnote w:type="continuationSeparator" w:id="0">
    <w:p w14:paraId="42A8E79E" w14:textId="77777777" w:rsidR="00962ACF" w:rsidRDefault="00962ACF" w:rsidP="00BD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1EB0" w14:textId="77777777" w:rsidR="00962ACF" w:rsidRDefault="00962ACF" w:rsidP="00BD1BB6">
      <w:r>
        <w:separator/>
      </w:r>
    </w:p>
  </w:footnote>
  <w:footnote w:type="continuationSeparator" w:id="0">
    <w:p w14:paraId="79E5A8B7" w14:textId="77777777" w:rsidR="00962ACF" w:rsidRDefault="00962ACF" w:rsidP="00BD1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1239" w14:textId="22AD18AC" w:rsidR="00E23716" w:rsidRPr="002B324E" w:rsidRDefault="00A64895" w:rsidP="00E23716">
    <w:pPr>
      <w:jc w:val="right"/>
      <w:rPr>
        <w:sz w:val="16"/>
        <w:szCs w:val="16"/>
      </w:rPr>
    </w:pPr>
    <w:r>
      <w:rPr>
        <w:sz w:val="16"/>
        <w:szCs w:val="16"/>
      </w:rPr>
      <w:t>“</w:t>
    </w:r>
    <w:r w:rsidR="0097608E" w:rsidRPr="0097608E">
      <w:rPr>
        <w:sz w:val="16"/>
        <w:szCs w:val="16"/>
      </w:rPr>
      <w:t>Atbalsts Latvijas elektroenerģijas tīkla jaudas pastiprināšanai</w:t>
    </w:r>
    <w:r w:rsidR="00E23716" w:rsidRPr="002B324E">
      <w:rPr>
        <w:sz w:val="16"/>
        <w:szCs w:val="16"/>
      </w:rPr>
      <w:t>”</w:t>
    </w:r>
  </w:p>
  <w:p w14:paraId="4319B753" w14:textId="47BCE678" w:rsidR="00E23716" w:rsidRDefault="00E23716" w:rsidP="00E23716">
    <w:pPr>
      <w:jc w:val="right"/>
      <w:rPr>
        <w:sz w:val="16"/>
        <w:szCs w:val="16"/>
      </w:rPr>
    </w:pPr>
    <w:r w:rsidRPr="002B324E">
      <w:rPr>
        <w:sz w:val="16"/>
        <w:szCs w:val="16"/>
      </w:rPr>
      <w:t>Līgum</w:t>
    </w:r>
    <w:r>
      <w:rPr>
        <w:sz w:val="16"/>
        <w:szCs w:val="16"/>
      </w:rPr>
      <w:t>a</w:t>
    </w:r>
    <w:r w:rsidRPr="002B324E">
      <w:rPr>
        <w:sz w:val="16"/>
        <w:szCs w:val="16"/>
      </w:rPr>
      <w:t xml:space="preserve"> </w:t>
    </w:r>
    <w:r>
      <w:rPr>
        <w:sz w:val="16"/>
        <w:szCs w:val="16"/>
      </w:rPr>
      <w:t>vispārīgo noteikumu 4. pielikums – Attiecināmās izmaksas attaisnojošie dokumenti</w:t>
    </w:r>
  </w:p>
  <w:p w14:paraId="4C9AC1D8" w14:textId="77777777" w:rsidR="00E23716" w:rsidRPr="00E23716" w:rsidRDefault="00E23716" w:rsidP="00E23716">
    <w:pP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FA9"/>
    <w:multiLevelType w:val="hybridMultilevel"/>
    <w:tmpl w:val="D340D298"/>
    <w:lvl w:ilvl="0" w:tplc="D4F2C1F2">
      <w:start w:val="1"/>
      <w:numFmt w:val="decimal"/>
      <w:lvlText w:val="%1."/>
      <w:lvlJc w:val="left"/>
      <w:pPr>
        <w:ind w:left="462" w:hanging="360"/>
      </w:pPr>
      <w:rPr>
        <w:rFonts w:hint="default"/>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1" w15:restartNumberingAfterBreak="0">
    <w:nsid w:val="10B77C90"/>
    <w:multiLevelType w:val="multilevel"/>
    <w:tmpl w:val="0426001F"/>
    <w:lvl w:ilvl="0">
      <w:start w:val="1"/>
      <w:numFmt w:val="decimal"/>
      <w:lvlText w:val="%1."/>
      <w:lvlJc w:val="left"/>
      <w:pPr>
        <w:ind w:left="3184" w:hanging="360"/>
      </w:pPr>
    </w:lvl>
    <w:lvl w:ilvl="1">
      <w:start w:val="1"/>
      <w:numFmt w:val="decimal"/>
      <w:lvlText w:val="%1.%2."/>
      <w:lvlJc w:val="left"/>
      <w:pPr>
        <w:ind w:left="3616" w:hanging="432"/>
      </w:pPr>
    </w:lvl>
    <w:lvl w:ilvl="2">
      <w:start w:val="1"/>
      <w:numFmt w:val="decimal"/>
      <w:lvlText w:val="%1.%2.%3."/>
      <w:lvlJc w:val="left"/>
      <w:pPr>
        <w:ind w:left="4048" w:hanging="504"/>
      </w:pPr>
    </w:lvl>
    <w:lvl w:ilvl="3">
      <w:start w:val="1"/>
      <w:numFmt w:val="decimal"/>
      <w:lvlText w:val="%1.%2.%3.%4."/>
      <w:lvlJc w:val="left"/>
      <w:pPr>
        <w:ind w:left="4552" w:hanging="648"/>
      </w:pPr>
    </w:lvl>
    <w:lvl w:ilvl="4">
      <w:start w:val="1"/>
      <w:numFmt w:val="decimal"/>
      <w:lvlText w:val="%1.%2.%3.%4.%5."/>
      <w:lvlJc w:val="left"/>
      <w:pPr>
        <w:ind w:left="5056" w:hanging="792"/>
      </w:pPr>
    </w:lvl>
    <w:lvl w:ilvl="5">
      <w:start w:val="1"/>
      <w:numFmt w:val="decimal"/>
      <w:lvlText w:val="%1.%2.%3.%4.%5.%6."/>
      <w:lvlJc w:val="left"/>
      <w:pPr>
        <w:ind w:left="5560" w:hanging="936"/>
      </w:pPr>
    </w:lvl>
    <w:lvl w:ilvl="6">
      <w:start w:val="1"/>
      <w:numFmt w:val="decimal"/>
      <w:lvlText w:val="%1.%2.%3.%4.%5.%6.%7."/>
      <w:lvlJc w:val="left"/>
      <w:pPr>
        <w:ind w:left="6064" w:hanging="1080"/>
      </w:pPr>
    </w:lvl>
    <w:lvl w:ilvl="7">
      <w:start w:val="1"/>
      <w:numFmt w:val="decimal"/>
      <w:lvlText w:val="%1.%2.%3.%4.%5.%6.%7.%8."/>
      <w:lvlJc w:val="left"/>
      <w:pPr>
        <w:ind w:left="6568" w:hanging="1224"/>
      </w:pPr>
    </w:lvl>
    <w:lvl w:ilvl="8">
      <w:start w:val="1"/>
      <w:numFmt w:val="decimal"/>
      <w:lvlText w:val="%1.%2.%3.%4.%5.%6.%7.%8.%9."/>
      <w:lvlJc w:val="left"/>
      <w:pPr>
        <w:ind w:left="7144" w:hanging="1440"/>
      </w:pPr>
    </w:lvl>
  </w:abstractNum>
  <w:abstractNum w:abstractNumId="2" w15:restartNumberingAfterBreak="0">
    <w:nsid w:val="13D04C80"/>
    <w:multiLevelType w:val="hybridMultilevel"/>
    <w:tmpl w:val="2850CA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F55194"/>
    <w:multiLevelType w:val="hybridMultilevel"/>
    <w:tmpl w:val="D430D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7B6352"/>
    <w:multiLevelType w:val="hybridMultilevel"/>
    <w:tmpl w:val="FB72CD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6C3D45"/>
    <w:multiLevelType w:val="hybridMultilevel"/>
    <w:tmpl w:val="903CE42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82439C4"/>
    <w:multiLevelType w:val="hybridMultilevel"/>
    <w:tmpl w:val="8E0038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E10F39"/>
    <w:multiLevelType w:val="hybridMultilevel"/>
    <w:tmpl w:val="FFB0CE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17389B"/>
    <w:multiLevelType w:val="hybridMultilevel"/>
    <w:tmpl w:val="5434D0B0"/>
    <w:lvl w:ilvl="0" w:tplc="FB90510A">
      <w:start w:val="1"/>
      <w:numFmt w:val="decimal"/>
      <w:lvlText w:val="%1."/>
      <w:lvlJc w:val="left"/>
      <w:pPr>
        <w:ind w:left="462" w:hanging="360"/>
      </w:pPr>
      <w:rPr>
        <w:rFonts w:hint="default"/>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9" w15:restartNumberingAfterBreak="0">
    <w:nsid w:val="367D11EE"/>
    <w:multiLevelType w:val="multilevel"/>
    <w:tmpl w:val="FAF2B280"/>
    <w:lvl w:ilvl="0">
      <w:start w:val="5"/>
      <w:numFmt w:val="decimal"/>
      <w:lvlText w:val="%1."/>
      <w:lvlJc w:val="left"/>
      <w:pPr>
        <w:ind w:left="675" w:hanging="675"/>
      </w:pPr>
      <w:rPr>
        <w:rFonts w:cs="Times New Roman" w:hint="default"/>
      </w:rPr>
    </w:lvl>
    <w:lvl w:ilvl="1">
      <w:start w:val="2"/>
      <w:numFmt w:val="decimal"/>
      <w:lvlText w:val="%1.%2."/>
      <w:lvlJc w:val="left"/>
      <w:pPr>
        <w:ind w:left="440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15:restartNumberingAfterBreak="0">
    <w:nsid w:val="369B0732"/>
    <w:multiLevelType w:val="hybridMultilevel"/>
    <w:tmpl w:val="004CBBFC"/>
    <w:lvl w:ilvl="0" w:tplc="E7D806FA">
      <w:start w:val="1"/>
      <w:numFmt w:val="decimal"/>
      <w:lvlText w:val="%1."/>
      <w:lvlJc w:val="left"/>
      <w:pPr>
        <w:ind w:left="462" w:hanging="360"/>
      </w:pPr>
      <w:rPr>
        <w:rFonts w:hint="default"/>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11" w15:restartNumberingAfterBreak="0">
    <w:nsid w:val="3D442C13"/>
    <w:multiLevelType w:val="hybridMultilevel"/>
    <w:tmpl w:val="FB72CD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DE238C5"/>
    <w:multiLevelType w:val="multilevel"/>
    <w:tmpl w:val="39501CEA"/>
    <w:lvl w:ilvl="0">
      <w:start w:val="1"/>
      <w:numFmt w:val="decimal"/>
      <w:lvlText w:val="%1."/>
      <w:lvlJc w:val="left"/>
      <w:pPr>
        <w:tabs>
          <w:tab w:val="num" w:pos="577"/>
        </w:tabs>
        <w:ind w:left="180" w:firstLine="0"/>
      </w:pPr>
      <w:rPr>
        <w:rFonts w:hint="default"/>
        <w:b w:val="0"/>
        <w:color w:val="auto"/>
      </w:rPr>
    </w:lvl>
    <w:lvl w:ilvl="1">
      <w:start w:val="1"/>
      <w:numFmt w:val="decimal"/>
      <w:pStyle w:val="Noteikumuapakpunkti"/>
      <w:lvlText w:val="%1.%2."/>
      <w:lvlJc w:val="left"/>
      <w:pPr>
        <w:tabs>
          <w:tab w:val="num" w:pos="860"/>
        </w:tabs>
        <w:ind w:left="180" w:firstLine="0"/>
      </w:pPr>
      <w:rPr>
        <w:rFonts w:hint="default"/>
        <w:b w:val="0"/>
        <w:color w:val="auto"/>
      </w:rPr>
    </w:lvl>
    <w:lvl w:ilvl="2">
      <w:start w:val="1"/>
      <w:numFmt w:val="decimal"/>
      <w:pStyle w:val="Noteikumuapakpunkti2"/>
      <w:lvlText w:val="%1.%2.%3."/>
      <w:lvlJc w:val="left"/>
      <w:pPr>
        <w:tabs>
          <w:tab w:val="num" w:pos="851"/>
        </w:tabs>
        <w:ind w:left="0" w:firstLine="0"/>
      </w:pPr>
      <w:rPr>
        <w:rFonts w:hint="default"/>
        <w:color w:val="auto"/>
      </w:rPr>
    </w:lvl>
    <w:lvl w:ilvl="3">
      <w:start w:val="1"/>
      <w:numFmt w:val="decimal"/>
      <w:pStyle w:val="Noteikumuapakpunkt3"/>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0166036"/>
    <w:multiLevelType w:val="multilevel"/>
    <w:tmpl w:val="F6FA599E"/>
    <w:lvl w:ilvl="0">
      <w:start w:val="1"/>
      <w:numFmt w:val="decimal"/>
      <w:pStyle w:val="Punkts1Lmenis"/>
      <w:lvlText w:val="%1."/>
      <w:lvlJc w:val="left"/>
      <w:pPr>
        <w:tabs>
          <w:tab w:val="num" w:pos="567"/>
        </w:tabs>
        <w:ind w:left="567" w:hanging="567"/>
      </w:pPr>
      <w:rPr>
        <w:rFonts w:cs="Times New Roman" w:hint="default"/>
      </w:rPr>
    </w:lvl>
    <w:lvl w:ilvl="1">
      <w:start w:val="1"/>
      <w:numFmt w:val="decimal"/>
      <w:pStyle w:val="Punkts2Lmenis"/>
      <w:isLgl/>
      <w:lvlText w:val="%1.%2."/>
      <w:lvlJc w:val="left"/>
      <w:pPr>
        <w:tabs>
          <w:tab w:val="num" w:pos="851"/>
        </w:tabs>
        <w:ind w:left="851" w:hanging="567"/>
      </w:pPr>
      <w:rPr>
        <w:rFonts w:cs="Times New Roman" w:hint="default"/>
      </w:rPr>
    </w:lvl>
    <w:lvl w:ilvl="2">
      <w:start w:val="1"/>
      <w:numFmt w:val="decimal"/>
      <w:pStyle w:val="Punkts3Lmenis"/>
      <w:lvlText w:val="%1.%2.%3."/>
      <w:lvlJc w:val="left"/>
      <w:pPr>
        <w:tabs>
          <w:tab w:val="num" w:pos="1021"/>
        </w:tabs>
        <w:ind w:left="1021" w:hanging="567"/>
      </w:pPr>
      <w:rPr>
        <w:rFonts w:cs="Times New Roman" w:hint="default"/>
      </w:rPr>
    </w:lvl>
    <w:lvl w:ilvl="3">
      <w:start w:val="1"/>
      <w:numFmt w:val="decimal"/>
      <w:lvlText w:val="%4."/>
      <w:lvlJc w:val="left"/>
      <w:pPr>
        <w:tabs>
          <w:tab w:val="num" w:pos="1248"/>
        </w:tabs>
        <w:ind w:left="1248" w:hanging="567"/>
      </w:pPr>
      <w:rPr>
        <w:rFonts w:cs="Times New Roman" w:hint="default"/>
      </w:rPr>
    </w:lvl>
    <w:lvl w:ilvl="4">
      <w:start w:val="1"/>
      <w:numFmt w:val="lowerLetter"/>
      <w:lvlText w:val="%5."/>
      <w:lvlJc w:val="left"/>
      <w:pPr>
        <w:tabs>
          <w:tab w:val="num" w:pos="1475"/>
        </w:tabs>
        <w:ind w:left="1475" w:hanging="567"/>
      </w:pPr>
      <w:rPr>
        <w:rFonts w:cs="Times New Roman" w:hint="default"/>
      </w:rPr>
    </w:lvl>
    <w:lvl w:ilvl="5">
      <w:start w:val="1"/>
      <w:numFmt w:val="lowerRoman"/>
      <w:lvlText w:val="%6."/>
      <w:lvlJc w:val="right"/>
      <w:pPr>
        <w:tabs>
          <w:tab w:val="num" w:pos="1702"/>
        </w:tabs>
        <w:ind w:left="1702" w:hanging="567"/>
      </w:pPr>
      <w:rPr>
        <w:rFonts w:cs="Times New Roman" w:hint="default"/>
      </w:rPr>
    </w:lvl>
    <w:lvl w:ilvl="6">
      <w:start w:val="1"/>
      <w:numFmt w:val="decimal"/>
      <w:lvlText w:val="%7."/>
      <w:lvlJc w:val="left"/>
      <w:pPr>
        <w:tabs>
          <w:tab w:val="num" w:pos="1929"/>
        </w:tabs>
        <w:ind w:left="1929" w:hanging="567"/>
      </w:pPr>
      <w:rPr>
        <w:rFonts w:cs="Times New Roman" w:hint="default"/>
      </w:rPr>
    </w:lvl>
    <w:lvl w:ilvl="7">
      <w:start w:val="1"/>
      <w:numFmt w:val="lowerLetter"/>
      <w:lvlText w:val="%8."/>
      <w:lvlJc w:val="left"/>
      <w:pPr>
        <w:tabs>
          <w:tab w:val="num" w:pos="2156"/>
        </w:tabs>
        <w:ind w:left="2156" w:hanging="567"/>
      </w:pPr>
      <w:rPr>
        <w:rFonts w:cs="Times New Roman" w:hint="default"/>
      </w:rPr>
    </w:lvl>
    <w:lvl w:ilvl="8">
      <w:start w:val="1"/>
      <w:numFmt w:val="lowerRoman"/>
      <w:lvlText w:val="%9."/>
      <w:lvlJc w:val="right"/>
      <w:pPr>
        <w:tabs>
          <w:tab w:val="num" w:pos="2383"/>
        </w:tabs>
        <w:ind w:left="2383" w:hanging="567"/>
      </w:pPr>
      <w:rPr>
        <w:rFonts w:cs="Times New Roman" w:hint="default"/>
      </w:rPr>
    </w:lvl>
  </w:abstractNum>
  <w:abstractNum w:abstractNumId="14" w15:restartNumberingAfterBreak="0">
    <w:nsid w:val="40C048E2"/>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DF1010"/>
    <w:multiLevelType w:val="hybridMultilevel"/>
    <w:tmpl w:val="3134EB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353B5D"/>
    <w:multiLevelType w:val="hybridMultilevel"/>
    <w:tmpl w:val="7B469488"/>
    <w:lvl w:ilvl="0" w:tplc="4BF4231E">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9508E2"/>
    <w:multiLevelType w:val="hybridMultilevel"/>
    <w:tmpl w:val="2E8E76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2009CF"/>
    <w:multiLevelType w:val="hybridMultilevel"/>
    <w:tmpl w:val="FB72CD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E4069C"/>
    <w:multiLevelType w:val="hybridMultilevel"/>
    <w:tmpl w:val="FB72CD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0A6A59"/>
    <w:multiLevelType w:val="multilevel"/>
    <w:tmpl w:val="BB4CD74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37E31B0"/>
    <w:multiLevelType w:val="hybridMultilevel"/>
    <w:tmpl w:val="8F7AC978"/>
    <w:lvl w:ilvl="0" w:tplc="56C8AE62">
      <w:start w:val="1"/>
      <w:numFmt w:val="decimal"/>
      <w:lvlText w:val="%1."/>
      <w:lvlJc w:val="left"/>
      <w:pPr>
        <w:ind w:left="462" w:hanging="360"/>
      </w:pPr>
      <w:rPr>
        <w:rFonts w:hint="default"/>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22" w15:restartNumberingAfterBreak="0">
    <w:nsid w:val="766C5898"/>
    <w:multiLevelType w:val="hybridMultilevel"/>
    <w:tmpl w:val="261ED5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41012923">
    <w:abstractNumId w:val="14"/>
  </w:num>
  <w:num w:numId="2" w16cid:durableId="312374977">
    <w:abstractNumId w:val="15"/>
  </w:num>
  <w:num w:numId="3" w16cid:durableId="1082069002">
    <w:abstractNumId w:val="12"/>
  </w:num>
  <w:num w:numId="4" w16cid:durableId="73741152">
    <w:abstractNumId w:val="1"/>
  </w:num>
  <w:num w:numId="5" w16cid:durableId="232812352">
    <w:abstractNumId w:val="17"/>
  </w:num>
  <w:num w:numId="6" w16cid:durableId="662011228">
    <w:abstractNumId w:val="16"/>
  </w:num>
  <w:num w:numId="7" w16cid:durableId="743642309">
    <w:abstractNumId w:val="2"/>
  </w:num>
  <w:num w:numId="8" w16cid:durableId="716927611">
    <w:abstractNumId w:val="9"/>
  </w:num>
  <w:num w:numId="9" w16cid:durableId="1158183376">
    <w:abstractNumId w:val="13"/>
  </w:num>
  <w:num w:numId="10" w16cid:durableId="578364297">
    <w:abstractNumId w:val="20"/>
  </w:num>
  <w:num w:numId="11" w16cid:durableId="1222473972">
    <w:abstractNumId w:val="0"/>
  </w:num>
  <w:num w:numId="12" w16cid:durableId="1120075816">
    <w:abstractNumId w:val="8"/>
  </w:num>
  <w:num w:numId="13" w16cid:durableId="1056078197">
    <w:abstractNumId w:val="21"/>
  </w:num>
  <w:num w:numId="14" w16cid:durableId="1299337573">
    <w:abstractNumId w:val="10"/>
  </w:num>
  <w:num w:numId="15" w16cid:durableId="6055345">
    <w:abstractNumId w:val="6"/>
  </w:num>
  <w:num w:numId="16" w16cid:durableId="563297685">
    <w:abstractNumId w:val="5"/>
  </w:num>
  <w:num w:numId="17" w16cid:durableId="645546659">
    <w:abstractNumId w:val="3"/>
  </w:num>
  <w:num w:numId="18" w16cid:durableId="449711711">
    <w:abstractNumId w:val="7"/>
  </w:num>
  <w:num w:numId="19" w16cid:durableId="438447992">
    <w:abstractNumId w:val="18"/>
  </w:num>
  <w:num w:numId="20" w16cid:durableId="873738376">
    <w:abstractNumId w:val="22"/>
  </w:num>
  <w:num w:numId="21" w16cid:durableId="2105490052">
    <w:abstractNumId w:val="11"/>
  </w:num>
  <w:num w:numId="22" w16cid:durableId="59911762">
    <w:abstractNumId w:val="4"/>
  </w:num>
  <w:num w:numId="23" w16cid:durableId="9152831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1F3"/>
    <w:rsid w:val="00022065"/>
    <w:rsid w:val="00027F72"/>
    <w:rsid w:val="0004220D"/>
    <w:rsid w:val="00071BAD"/>
    <w:rsid w:val="000745D0"/>
    <w:rsid w:val="0008725B"/>
    <w:rsid w:val="000A1981"/>
    <w:rsid w:val="000A4E1C"/>
    <w:rsid w:val="000E1B75"/>
    <w:rsid w:val="000E2DA3"/>
    <w:rsid w:val="00103A17"/>
    <w:rsid w:val="00111C14"/>
    <w:rsid w:val="00112946"/>
    <w:rsid w:val="001131F0"/>
    <w:rsid w:val="0011622C"/>
    <w:rsid w:val="001232E9"/>
    <w:rsid w:val="0012491B"/>
    <w:rsid w:val="00133ED3"/>
    <w:rsid w:val="00152624"/>
    <w:rsid w:val="0019255D"/>
    <w:rsid w:val="001A1ADD"/>
    <w:rsid w:val="001C37F8"/>
    <w:rsid w:val="001C685E"/>
    <w:rsid w:val="001D4E08"/>
    <w:rsid w:val="001E66B2"/>
    <w:rsid w:val="001E72BE"/>
    <w:rsid w:val="002061D2"/>
    <w:rsid w:val="00261406"/>
    <w:rsid w:val="00265F4E"/>
    <w:rsid w:val="00281871"/>
    <w:rsid w:val="00293235"/>
    <w:rsid w:val="002A176B"/>
    <w:rsid w:val="002E3394"/>
    <w:rsid w:val="002F2998"/>
    <w:rsid w:val="00300A40"/>
    <w:rsid w:val="00302F57"/>
    <w:rsid w:val="003640F5"/>
    <w:rsid w:val="00364F1C"/>
    <w:rsid w:val="0036535A"/>
    <w:rsid w:val="00370C6D"/>
    <w:rsid w:val="003772E6"/>
    <w:rsid w:val="00397371"/>
    <w:rsid w:val="003A0C79"/>
    <w:rsid w:val="003A162B"/>
    <w:rsid w:val="003A2EF6"/>
    <w:rsid w:val="003A4F07"/>
    <w:rsid w:val="003A711C"/>
    <w:rsid w:val="003A7C70"/>
    <w:rsid w:val="003B4245"/>
    <w:rsid w:val="003C2410"/>
    <w:rsid w:val="003D0983"/>
    <w:rsid w:val="003E5B2A"/>
    <w:rsid w:val="00433D45"/>
    <w:rsid w:val="00460C98"/>
    <w:rsid w:val="00460D68"/>
    <w:rsid w:val="004764AB"/>
    <w:rsid w:val="004B2663"/>
    <w:rsid w:val="004B33A5"/>
    <w:rsid w:val="004C0636"/>
    <w:rsid w:val="004C780A"/>
    <w:rsid w:val="004E1D25"/>
    <w:rsid w:val="00501AC7"/>
    <w:rsid w:val="0051752B"/>
    <w:rsid w:val="00532560"/>
    <w:rsid w:val="005425B4"/>
    <w:rsid w:val="005562B7"/>
    <w:rsid w:val="005563E1"/>
    <w:rsid w:val="005631DF"/>
    <w:rsid w:val="00567CAD"/>
    <w:rsid w:val="00570F26"/>
    <w:rsid w:val="005C3450"/>
    <w:rsid w:val="005C7872"/>
    <w:rsid w:val="005D632C"/>
    <w:rsid w:val="005E59DB"/>
    <w:rsid w:val="0062698A"/>
    <w:rsid w:val="006502C6"/>
    <w:rsid w:val="006B03E4"/>
    <w:rsid w:val="006B0E85"/>
    <w:rsid w:val="006D3155"/>
    <w:rsid w:val="006D7670"/>
    <w:rsid w:val="006E4108"/>
    <w:rsid w:val="006F71A3"/>
    <w:rsid w:val="00717F28"/>
    <w:rsid w:val="00730430"/>
    <w:rsid w:val="00735BA5"/>
    <w:rsid w:val="007446C7"/>
    <w:rsid w:val="007552D0"/>
    <w:rsid w:val="00760F3F"/>
    <w:rsid w:val="00790569"/>
    <w:rsid w:val="00793E67"/>
    <w:rsid w:val="007E4889"/>
    <w:rsid w:val="007F401F"/>
    <w:rsid w:val="00825D34"/>
    <w:rsid w:val="0083272A"/>
    <w:rsid w:val="00850B2A"/>
    <w:rsid w:val="008562A7"/>
    <w:rsid w:val="00892681"/>
    <w:rsid w:val="008A12DC"/>
    <w:rsid w:val="008B3799"/>
    <w:rsid w:val="008C6A94"/>
    <w:rsid w:val="008D66CA"/>
    <w:rsid w:val="008D7C22"/>
    <w:rsid w:val="008E4236"/>
    <w:rsid w:val="008E6957"/>
    <w:rsid w:val="008F632B"/>
    <w:rsid w:val="00915940"/>
    <w:rsid w:val="00923586"/>
    <w:rsid w:val="00935913"/>
    <w:rsid w:val="0094386E"/>
    <w:rsid w:val="00957591"/>
    <w:rsid w:val="00962ACF"/>
    <w:rsid w:val="00964388"/>
    <w:rsid w:val="00973E68"/>
    <w:rsid w:val="0097608E"/>
    <w:rsid w:val="0097624E"/>
    <w:rsid w:val="009801C6"/>
    <w:rsid w:val="0098476A"/>
    <w:rsid w:val="009D48D3"/>
    <w:rsid w:val="00A405D9"/>
    <w:rsid w:val="00A54805"/>
    <w:rsid w:val="00A568E4"/>
    <w:rsid w:val="00A64895"/>
    <w:rsid w:val="00A661E0"/>
    <w:rsid w:val="00A666EE"/>
    <w:rsid w:val="00A8670C"/>
    <w:rsid w:val="00A94DF9"/>
    <w:rsid w:val="00A97C3C"/>
    <w:rsid w:val="00AA6E6F"/>
    <w:rsid w:val="00AB52D0"/>
    <w:rsid w:val="00AE1502"/>
    <w:rsid w:val="00AE49CE"/>
    <w:rsid w:val="00AF5AF9"/>
    <w:rsid w:val="00B04AC6"/>
    <w:rsid w:val="00B17229"/>
    <w:rsid w:val="00B36964"/>
    <w:rsid w:val="00B371B2"/>
    <w:rsid w:val="00B57E21"/>
    <w:rsid w:val="00B6173A"/>
    <w:rsid w:val="00B8731B"/>
    <w:rsid w:val="00BA1DF2"/>
    <w:rsid w:val="00BB0A39"/>
    <w:rsid w:val="00BD1BB6"/>
    <w:rsid w:val="00BE18DC"/>
    <w:rsid w:val="00C02F3D"/>
    <w:rsid w:val="00C11571"/>
    <w:rsid w:val="00C2057F"/>
    <w:rsid w:val="00C33A5E"/>
    <w:rsid w:val="00C3659E"/>
    <w:rsid w:val="00C40F4B"/>
    <w:rsid w:val="00C47A91"/>
    <w:rsid w:val="00C52356"/>
    <w:rsid w:val="00C546C8"/>
    <w:rsid w:val="00C56898"/>
    <w:rsid w:val="00C60798"/>
    <w:rsid w:val="00C74540"/>
    <w:rsid w:val="00C82C94"/>
    <w:rsid w:val="00C87E1E"/>
    <w:rsid w:val="00C91874"/>
    <w:rsid w:val="00C92577"/>
    <w:rsid w:val="00CA11A9"/>
    <w:rsid w:val="00CA77D3"/>
    <w:rsid w:val="00CB0A11"/>
    <w:rsid w:val="00CB79F7"/>
    <w:rsid w:val="00CC32C7"/>
    <w:rsid w:val="00CC4624"/>
    <w:rsid w:val="00CC7431"/>
    <w:rsid w:val="00CE4B75"/>
    <w:rsid w:val="00D06EE8"/>
    <w:rsid w:val="00D21351"/>
    <w:rsid w:val="00D36E2C"/>
    <w:rsid w:val="00DA0EE9"/>
    <w:rsid w:val="00DB401A"/>
    <w:rsid w:val="00DC5385"/>
    <w:rsid w:val="00DF728E"/>
    <w:rsid w:val="00E23716"/>
    <w:rsid w:val="00E313DB"/>
    <w:rsid w:val="00E8248B"/>
    <w:rsid w:val="00EA6F62"/>
    <w:rsid w:val="00EB2B70"/>
    <w:rsid w:val="00EB3749"/>
    <w:rsid w:val="00F03E9E"/>
    <w:rsid w:val="00F06A34"/>
    <w:rsid w:val="00F225B5"/>
    <w:rsid w:val="00F32FE1"/>
    <w:rsid w:val="00F371F3"/>
    <w:rsid w:val="00F47679"/>
    <w:rsid w:val="00F6359D"/>
    <w:rsid w:val="00F65AFE"/>
    <w:rsid w:val="00F70B85"/>
    <w:rsid w:val="00F7682F"/>
    <w:rsid w:val="00FE33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1311A"/>
  <w15:docId w15:val="{713E855F-2020-4838-953D-67BA2FD15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1F3"/>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371F3"/>
    <w:rPr>
      <w:rFonts w:ascii="Tahoma" w:hAnsi="Tahoma"/>
      <w:sz w:val="16"/>
      <w:szCs w:val="16"/>
      <w:lang w:val="x-none"/>
    </w:rPr>
  </w:style>
  <w:style w:type="character" w:customStyle="1" w:styleId="BalloonTextChar">
    <w:name w:val="Balloon Text Char"/>
    <w:link w:val="BalloonText"/>
    <w:semiHidden/>
    <w:locked/>
    <w:rsid w:val="00F371F3"/>
    <w:rPr>
      <w:rFonts w:ascii="Tahoma" w:hAnsi="Tahoma" w:cs="Tahoma"/>
      <w:sz w:val="16"/>
      <w:szCs w:val="16"/>
      <w:lang w:eastAsia="lv-LV"/>
    </w:rPr>
  </w:style>
  <w:style w:type="character" w:styleId="CommentReference">
    <w:name w:val="annotation reference"/>
    <w:uiPriority w:val="99"/>
    <w:semiHidden/>
    <w:rsid w:val="00300A40"/>
    <w:rPr>
      <w:rFonts w:cs="Times New Roman"/>
      <w:sz w:val="16"/>
      <w:szCs w:val="16"/>
    </w:rPr>
  </w:style>
  <w:style w:type="paragraph" w:styleId="CommentText">
    <w:name w:val="annotation text"/>
    <w:basedOn w:val="Normal"/>
    <w:link w:val="CommentTextChar"/>
    <w:uiPriority w:val="99"/>
    <w:semiHidden/>
    <w:rsid w:val="00300A40"/>
    <w:rPr>
      <w:sz w:val="20"/>
      <w:szCs w:val="20"/>
      <w:lang w:val="x-none"/>
    </w:rPr>
  </w:style>
  <w:style w:type="character" w:customStyle="1" w:styleId="CommentTextChar">
    <w:name w:val="Comment Text Char"/>
    <w:link w:val="CommentText"/>
    <w:uiPriority w:val="99"/>
    <w:semiHidden/>
    <w:locked/>
    <w:rsid w:val="00300A40"/>
    <w:rPr>
      <w:rFonts w:ascii="Times New Roman" w:hAnsi="Times New Roman" w:cs="Times New Roman"/>
      <w:sz w:val="20"/>
      <w:szCs w:val="20"/>
      <w:lang w:eastAsia="lv-LV"/>
    </w:rPr>
  </w:style>
  <w:style w:type="paragraph" w:styleId="CommentSubject">
    <w:name w:val="annotation subject"/>
    <w:basedOn w:val="CommentText"/>
    <w:next w:val="CommentText"/>
    <w:link w:val="CommentSubjectChar"/>
    <w:semiHidden/>
    <w:rsid w:val="00300A40"/>
    <w:rPr>
      <w:b/>
      <w:bCs/>
    </w:rPr>
  </w:style>
  <w:style w:type="character" w:customStyle="1" w:styleId="CommentSubjectChar">
    <w:name w:val="Comment Subject Char"/>
    <w:link w:val="CommentSubject"/>
    <w:semiHidden/>
    <w:locked/>
    <w:rsid w:val="00300A40"/>
    <w:rPr>
      <w:rFonts w:ascii="Times New Roman" w:hAnsi="Times New Roman" w:cs="Times New Roman"/>
      <w:b/>
      <w:bCs/>
      <w:sz w:val="20"/>
      <w:szCs w:val="20"/>
      <w:lang w:eastAsia="lv-LV"/>
    </w:rPr>
  </w:style>
  <w:style w:type="paragraph" w:customStyle="1" w:styleId="Noteikumutekstam">
    <w:name w:val="Noteikumu tekstam"/>
    <w:basedOn w:val="Normal"/>
    <w:link w:val="NoteikumutekstamRakstz"/>
    <w:autoRedefine/>
    <w:uiPriority w:val="99"/>
    <w:rsid w:val="003A2EF6"/>
    <w:pPr>
      <w:tabs>
        <w:tab w:val="left" w:pos="567"/>
      </w:tabs>
      <w:jc w:val="both"/>
    </w:pPr>
    <w:rPr>
      <w:rFonts w:eastAsia="Times New Roman"/>
      <w:sz w:val="22"/>
      <w:szCs w:val="22"/>
      <w:lang w:val="x-none" w:eastAsia="x-none"/>
    </w:rPr>
  </w:style>
  <w:style w:type="character" w:customStyle="1" w:styleId="NoteikumutekstamRakstz">
    <w:name w:val="Noteikumu tekstam Rakstz."/>
    <w:link w:val="Noteikumutekstam"/>
    <w:uiPriority w:val="99"/>
    <w:rsid w:val="003A2EF6"/>
    <w:rPr>
      <w:rFonts w:ascii="Times New Roman" w:eastAsia="Times New Roman" w:hAnsi="Times New Roman"/>
      <w:sz w:val="22"/>
      <w:szCs w:val="22"/>
    </w:rPr>
  </w:style>
  <w:style w:type="paragraph" w:customStyle="1" w:styleId="Noteikumuapakpunkti">
    <w:name w:val="Noteikumu apakšpunkti"/>
    <w:basedOn w:val="Normal"/>
    <w:uiPriority w:val="99"/>
    <w:rsid w:val="00261406"/>
    <w:pPr>
      <w:numPr>
        <w:ilvl w:val="1"/>
        <w:numId w:val="3"/>
      </w:numPr>
      <w:tabs>
        <w:tab w:val="left" w:pos="567"/>
      </w:tabs>
      <w:spacing w:after="120"/>
      <w:jc w:val="both"/>
    </w:pPr>
    <w:rPr>
      <w:rFonts w:eastAsia="Times New Roman"/>
      <w:sz w:val="22"/>
      <w:szCs w:val="22"/>
    </w:rPr>
  </w:style>
  <w:style w:type="paragraph" w:customStyle="1" w:styleId="Noteikumuapakpunkti2">
    <w:name w:val="Noteikumu apakšpunkti_2"/>
    <w:basedOn w:val="Noteikumuapakpunkti"/>
    <w:uiPriority w:val="99"/>
    <w:rsid w:val="00261406"/>
    <w:pPr>
      <w:numPr>
        <w:ilvl w:val="2"/>
      </w:numPr>
    </w:pPr>
  </w:style>
  <w:style w:type="paragraph" w:customStyle="1" w:styleId="Noteikumuapakpunkt3">
    <w:name w:val="Noteikumu apakšpunkt_3"/>
    <w:basedOn w:val="Noteikumuapakpunkti2"/>
    <w:uiPriority w:val="99"/>
    <w:rsid w:val="00261406"/>
    <w:pPr>
      <w:numPr>
        <w:ilvl w:val="3"/>
      </w:numPr>
    </w:pPr>
  </w:style>
  <w:style w:type="paragraph" w:styleId="ListParagraph">
    <w:name w:val="List Paragraph"/>
    <w:basedOn w:val="Normal"/>
    <w:uiPriority w:val="34"/>
    <w:qFormat/>
    <w:rsid w:val="00A97C3C"/>
    <w:pPr>
      <w:spacing w:after="200" w:line="276" w:lineRule="auto"/>
      <w:ind w:left="720"/>
      <w:contextualSpacing/>
    </w:pPr>
    <w:rPr>
      <w:lang w:eastAsia="en-US"/>
    </w:rPr>
  </w:style>
  <w:style w:type="paragraph" w:customStyle="1" w:styleId="Punkts1Lmenis">
    <w:name w:val="Punkts 1.Līmenis"/>
    <w:basedOn w:val="Normal"/>
    <w:link w:val="Punkts1LmenisChar"/>
    <w:rsid w:val="003B4245"/>
    <w:pPr>
      <w:keepLines/>
      <w:numPr>
        <w:numId w:val="9"/>
      </w:numPr>
      <w:shd w:val="clear" w:color="auto" w:fill="FFFFFF"/>
      <w:spacing w:before="20" w:after="20"/>
      <w:jc w:val="both"/>
    </w:pPr>
    <w:rPr>
      <w:szCs w:val="28"/>
      <w:lang w:val="x-none" w:eastAsia="x-none"/>
    </w:rPr>
  </w:style>
  <w:style w:type="character" w:customStyle="1" w:styleId="Punkts1LmenisChar">
    <w:name w:val="Punkts 1.Līmenis Char"/>
    <w:link w:val="Punkts1Lmenis"/>
    <w:locked/>
    <w:rsid w:val="003B4245"/>
    <w:rPr>
      <w:rFonts w:ascii="Times New Roman" w:hAnsi="Times New Roman"/>
      <w:sz w:val="24"/>
      <w:szCs w:val="28"/>
      <w:shd w:val="clear" w:color="auto" w:fill="FFFFFF"/>
    </w:rPr>
  </w:style>
  <w:style w:type="paragraph" w:customStyle="1" w:styleId="Punkts2Lmenis">
    <w:name w:val="Punkts 2.Līmenis"/>
    <w:basedOn w:val="Punkts1Lmenis"/>
    <w:rsid w:val="003B4245"/>
    <w:pPr>
      <w:numPr>
        <w:ilvl w:val="1"/>
      </w:numPr>
      <w:tabs>
        <w:tab w:val="clear" w:pos="851"/>
        <w:tab w:val="num" w:pos="360"/>
      </w:tabs>
    </w:pPr>
  </w:style>
  <w:style w:type="paragraph" w:customStyle="1" w:styleId="Punkts3Lmenis">
    <w:name w:val="Punkts 3.Līmenis"/>
    <w:basedOn w:val="Punkts2Lmenis"/>
    <w:rsid w:val="003B4245"/>
    <w:pPr>
      <w:numPr>
        <w:ilvl w:val="2"/>
      </w:numPr>
      <w:tabs>
        <w:tab w:val="clear" w:pos="1021"/>
        <w:tab w:val="num" w:pos="360"/>
      </w:tabs>
    </w:pPr>
  </w:style>
  <w:style w:type="paragraph" w:customStyle="1" w:styleId="Lister">
    <w:name w:val="Lister"/>
    <w:basedOn w:val="Normal"/>
    <w:link w:val="ListerChar"/>
    <w:rsid w:val="003B4245"/>
    <w:rPr>
      <w:szCs w:val="28"/>
      <w:lang w:val="x-none" w:eastAsia="x-none"/>
    </w:rPr>
  </w:style>
  <w:style w:type="character" w:customStyle="1" w:styleId="ListerChar">
    <w:name w:val="Lister Char"/>
    <w:link w:val="Lister"/>
    <w:locked/>
    <w:rsid w:val="003B4245"/>
    <w:rPr>
      <w:rFonts w:ascii="Times New Roman" w:hAnsi="Times New Roman"/>
      <w:sz w:val="24"/>
      <w:szCs w:val="28"/>
    </w:rPr>
  </w:style>
  <w:style w:type="paragraph" w:styleId="Header">
    <w:name w:val="header"/>
    <w:basedOn w:val="Normal"/>
    <w:link w:val="HeaderChar"/>
    <w:rsid w:val="00BD1BB6"/>
    <w:pPr>
      <w:tabs>
        <w:tab w:val="center" w:pos="4153"/>
        <w:tab w:val="right" w:pos="8306"/>
      </w:tabs>
    </w:pPr>
    <w:rPr>
      <w:lang w:val="x-none" w:eastAsia="x-none"/>
    </w:rPr>
  </w:style>
  <w:style w:type="character" w:customStyle="1" w:styleId="HeaderChar">
    <w:name w:val="Header Char"/>
    <w:link w:val="Header"/>
    <w:rsid w:val="00BD1BB6"/>
    <w:rPr>
      <w:rFonts w:ascii="Times New Roman" w:hAnsi="Times New Roman"/>
      <w:sz w:val="24"/>
      <w:szCs w:val="24"/>
    </w:rPr>
  </w:style>
  <w:style w:type="paragraph" w:styleId="Footer">
    <w:name w:val="footer"/>
    <w:basedOn w:val="Normal"/>
    <w:link w:val="FooterChar"/>
    <w:uiPriority w:val="99"/>
    <w:rsid w:val="00BD1BB6"/>
    <w:pPr>
      <w:tabs>
        <w:tab w:val="center" w:pos="4153"/>
        <w:tab w:val="right" w:pos="8306"/>
      </w:tabs>
    </w:pPr>
    <w:rPr>
      <w:lang w:val="x-none" w:eastAsia="x-none"/>
    </w:rPr>
  </w:style>
  <w:style w:type="character" w:customStyle="1" w:styleId="FooterChar">
    <w:name w:val="Footer Char"/>
    <w:link w:val="Footer"/>
    <w:uiPriority w:val="99"/>
    <w:rsid w:val="00BD1BB6"/>
    <w:rPr>
      <w:rFonts w:ascii="Times New Roman" w:hAnsi="Times New Roman"/>
      <w:sz w:val="24"/>
      <w:szCs w:val="24"/>
    </w:rPr>
  </w:style>
  <w:style w:type="paragraph" w:customStyle="1" w:styleId="naisf">
    <w:name w:val="naisf"/>
    <w:basedOn w:val="Normal"/>
    <w:rsid w:val="005563E1"/>
    <w:pPr>
      <w:spacing w:before="100" w:beforeAutospacing="1" w:after="100" w:afterAutospacing="1"/>
      <w:jc w:val="both"/>
    </w:pPr>
    <w:rPr>
      <w:rFonts w:eastAsia="Times New Roman"/>
      <w:lang w:val="en-GB" w:eastAsia="en-US"/>
    </w:rPr>
  </w:style>
  <w:style w:type="character" w:styleId="Hyperlink">
    <w:name w:val="Hyperlink"/>
    <w:uiPriority w:val="99"/>
    <w:unhideWhenUsed/>
    <w:rsid w:val="00964388"/>
    <w:rPr>
      <w:color w:val="0000FF"/>
      <w:u w:val="single"/>
    </w:rPr>
  </w:style>
  <w:style w:type="paragraph" w:customStyle="1" w:styleId="tv213">
    <w:name w:val="tv213"/>
    <w:basedOn w:val="Normal"/>
    <w:rsid w:val="0004220D"/>
    <w:pPr>
      <w:spacing w:before="100" w:beforeAutospacing="1" w:after="100" w:afterAutospacing="1"/>
    </w:pPr>
    <w:rPr>
      <w:rFonts w:eastAsia="Times New Roman"/>
    </w:rPr>
  </w:style>
  <w:style w:type="character" w:styleId="UnresolvedMention">
    <w:name w:val="Unresolved Mention"/>
    <w:basedOn w:val="DefaultParagraphFont"/>
    <w:uiPriority w:val="99"/>
    <w:semiHidden/>
    <w:unhideWhenUsed/>
    <w:rsid w:val="00A54805"/>
    <w:rPr>
      <w:color w:val="605E5C"/>
      <w:shd w:val="clear" w:color="auto" w:fill="E1DFDD"/>
    </w:rPr>
  </w:style>
  <w:style w:type="character" w:styleId="FollowedHyperlink">
    <w:name w:val="FollowedHyperlink"/>
    <w:basedOn w:val="DefaultParagraphFont"/>
    <w:semiHidden/>
    <w:unhideWhenUsed/>
    <w:rsid w:val="00C523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65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34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2424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kumi.lv/ta/id/301436" TargetMode="External"/><Relationship Id="rId4" Type="http://schemas.openxmlformats.org/officeDocument/2006/relationships/webSettings" Target="webSettings.xml"/><Relationship Id="rId9" Type="http://schemas.openxmlformats.org/officeDocument/2006/relationships/hyperlink" Target="https://likumi.lv/ta/id/3287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527</Words>
  <Characters>3007</Characters>
  <Application>Microsoft Office Word</Application>
  <DocSecurity>0</DocSecurity>
  <Lines>25</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Attiecināmās izmaksas un izmaksas apliecinošie dokumenti</vt:lpstr>
    </vt:vector>
  </TitlesOfParts>
  <Company>Hewlett-Packard Company</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vita.madjare</dc:creator>
  <cp:lastModifiedBy>Gints Kārkliņš</cp:lastModifiedBy>
  <cp:revision>11</cp:revision>
  <cp:lastPrinted>2014-09-29T10:05:00Z</cp:lastPrinted>
  <dcterms:created xsi:type="dcterms:W3CDTF">2025-09-13T19:47:00Z</dcterms:created>
  <dcterms:modified xsi:type="dcterms:W3CDTF">2026-07-15T10:08:00Z</dcterms:modified>
</cp:coreProperties>
</file>